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5A3" w:rsidRPr="008E484C" w:rsidRDefault="004065A3">
      <w:pPr>
        <w:pStyle w:val="ConsPlusTitlePage"/>
        <w:rPr>
          <w:color w:val="000000" w:themeColor="text1"/>
        </w:rPr>
      </w:pPr>
      <w:bookmarkStart w:id="0" w:name="_GoBack"/>
    </w:p>
    <w:p w:rsidR="004065A3" w:rsidRPr="008E484C" w:rsidRDefault="004065A3">
      <w:pPr>
        <w:pStyle w:val="ConsPlusNormal"/>
        <w:jc w:val="both"/>
        <w:outlineLvl w:val="0"/>
        <w:rPr>
          <w:color w:val="000000" w:themeColor="text1"/>
        </w:rPr>
      </w:pPr>
    </w:p>
    <w:p w:rsidR="004065A3" w:rsidRPr="008E484C" w:rsidRDefault="004065A3">
      <w:pPr>
        <w:pStyle w:val="ConsPlusTitle"/>
        <w:jc w:val="center"/>
        <w:outlineLvl w:val="0"/>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СОБРАНИЕ ДЕПУТАТОВ</w:t>
      </w:r>
    </w:p>
    <w:p w:rsidR="004065A3" w:rsidRPr="008E484C" w:rsidRDefault="004065A3">
      <w:pPr>
        <w:pStyle w:val="ConsPlusTitle"/>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ЭНГЕЛЬССКОГО МУНИЦИПАЛЬНОГО РАЙОНА</w:t>
      </w:r>
    </w:p>
    <w:p w:rsidR="004065A3" w:rsidRPr="008E484C" w:rsidRDefault="004065A3">
      <w:pPr>
        <w:pStyle w:val="ConsPlusTitle"/>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САРАТОВСКОЙ ОБЛАСТИ</w:t>
      </w:r>
    </w:p>
    <w:p w:rsidR="004065A3" w:rsidRPr="008E484C" w:rsidRDefault="004065A3">
      <w:pPr>
        <w:pStyle w:val="ConsPlusTitle"/>
        <w:jc w:val="center"/>
        <w:rPr>
          <w:rFonts w:ascii="Times New Roman" w:hAnsi="Times New Roman" w:cs="Times New Roman"/>
          <w:color w:val="000000" w:themeColor="text1"/>
          <w:szCs w:val="22"/>
        </w:rPr>
      </w:pPr>
    </w:p>
    <w:p w:rsidR="004065A3" w:rsidRPr="008E484C" w:rsidRDefault="004065A3">
      <w:pPr>
        <w:pStyle w:val="ConsPlusTitle"/>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РЕШЕНИЕ</w:t>
      </w:r>
    </w:p>
    <w:p w:rsidR="004065A3" w:rsidRPr="008E484C" w:rsidRDefault="004065A3">
      <w:pPr>
        <w:pStyle w:val="ConsPlusTitle"/>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от 1 ноября 2007 г. N 359/27-03</w:t>
      </w:r>
    </w:p>
    <w:p w:rsidR="004065A3" w:rsidRPr="008E484C" w:rsidRDefault="004065A3">
      <w:pPr>
        <w:pStyle w:val="ConsPlusTitle"/>
        <w:jc w:val="center"/>
        <w:rPr>
          <w:rFonts w:ascii="Times New Roman" w:hAnsi="Times New Roman" w:cs="Times New Roman"/>
          <w:color w:val="000000" w:themeColor="text1"/>
          <w:szCs w:val="22"/>
        </w:rPr>
      </w:pPr>
    </w:p>
    <w:p w:rsidR="004065A3" w:rsidRPr="008E484C" w:rsidRDefault="004065A3">
      <w:pPr>
        <w:pStyle w:val="ConsPlusTitle"/>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О ВВЕДЕНИИ НА ТЕРРИТОРИИ ЭНГЕЛЬССКОГО МУНИЦИПАЛЬНОГО РАЙОНА</w:t>
      </w:r>
    </w:p>
    <w:p w:rsidR="004065A3" w:rsidRPr="008E484C" w:rsidRDefault="004065A3">
      <w:pPr>
        <w:pStyle w:val="ConsPlusTitle"/>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СИСТЕМЫ НАЛОГООБЛОЖЕНИЯ В ВИДЕ ЕДИНОГО НАЛОГА</w:t>
      </w:r>
    </w:p>
    <w:p w:rsidR="004065A3" w:rsidRPr="008E484C" w:rsidRDefault="004065A3">
      <w:pPr>
        <w:pStyle w:val="ConsPlusTitle"/>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НА ВМЕНЕННЫЙ ДОХОД ДЛЯ ОТДЕЛЬНЫХ ВИДОВ ДЕЯТЕЛЬНОСТИ</w:t>
      </w:r>
    </w:p>
    <w:p w:rsidR="002A1DA6" w:rsidRPr="008E484C" w:rsidRDefault="002A1DA6">
      <w:pPr>
        <w:pStyle w:val="ConsPlusTitle"/>
        <w:jc w:val="center"/>
        <w:rPr>
          <w:rFonts w:ascii="Times New Roman" w:hAnsi="Times New Roman" w:cs="Times New Roman"/>
          <w:color w:val="000000" w:themeColor="text1"/>
          <w:szCs w:val="22"/>
        </w:rPr>
      </w:pPr>
    </w:p>
    <w:p w:rsidR="002A1DA6" w:rsidRPr="008E484C" w:rsidRDefault="002A1DA6" w:rsidP="002A1DA6">
      <w:pPr>
        <w:pStyle w:val="ConsPlusTitle"/>
        <w:jc w:val="center"/>
        <w:rPr>
          <w:rFonts w:ascii="Times New Roman" w:hAnsi="Times New Roman" w:cs="Times New Roman"/>
          <w:b w:val="0"/>
          <w:color w:val="000000" w:themeColor="text1"/>
          <w:szCs w:val="22"/>
        </w:rPr>
      </w:pPr>
      <w:r w:rsidRPr="008E484C">
        <w:rPr>
          <w:rFonts w:ascii="Times New Roman" w:hAnsi="Times New Roman" w:cs="Times New Roman"/>
          <w:b w:val="0"/>
          <w:color w:val="000000" w:themeColor="text1"/>
          <w:szCs w:val="22"/>
        </w:rPr>
        <w:t>(в ред. Решений Собрания депутатов Энгельсского муниципального района</w:t>
      </w:r>
    </w:p>
    <w:p w:rsidR="002A1DA6" w:rsidRPr="008E484C" w:rsidRDefault="002A1DA6" w:rsidP="002A1DA6">
      <w:pPr>
        <w:pStyle w:val="ConsPlusTitle"/>
        <w:jc w:val="center"/>
        <w:rPr>
          <w:rFonts w:ascii="Times New Roman" w:hAnsi="Times New Roman" w:cs="Times New Roman"/>
          <w:b w:val="0"/>
          <w:color w:val="000000" w:themeColor="text1"/>
          <w:szCs w:val="22"/>
        </w:rPr>
      </w:pPr>
      <w:r w:rsidRPr="008E484C">
        <w:rPr>
          <w:rFonts w:ascii="Times New Roman" w:hAnsi="Times New Roman" w:cs="Times New Roman"/>
          <w:b w:val="0"/>
          <w:color w:val="000000" w:themeColor="text1"/>
          <w:szCs w:val="22"/>
        </w:rPr>
        <w:t>от 27.11.2008 N 682/53-03, от 26.03.2009 N 794/62-03,</w:t>
      </w:r>
    </w:p>
    <w:p w:rsidR="002A1DA6" w:rsidRPr="008E484C" w:rsidRDefault="002A1DA6" w:rsidP="002A1DA6">
      <w:pPr>
        <w:pStyle w:val="ConsPlusTitle"/>
        <w:jc w:val="center"/>
        <w:rPr>
          <w:rFonts w:ascii="Times New Roman" w:hAnsi="Times New Roman" w:cs="Times New Roman"/>
          <w:b w:val="0"/>
          <w:color w:val="000000" w:themeColor="text1"/>
          <w:szCs w:val="22"/>
        </w:rPr>
      </w:pPr>
      <w:r w:rsidRPr="008E484C">
        <w:rPr>
          <w:rFonts w:ascii="Times New Roman" w:hAnsi="Times New Roman" w:cs="Times New Roman"/>
          <w:b w:val="0"/>
          <w:color w:val="000000" w:themeColor="text1"/>
          <w:szCs w:val="22"/>
        </w:rPr>
        <w:t>от 26.05.2011 N 67/07-04, от 01.11.2012 N 331/38-04,</w:t>
      </w:r>
    </w:p>
    <w:p w:rsidR="002A1DA6" w:rsidRPr="008E484C" w:rsidRDefault="002A1DA6" w:rsidP="002A1DA6">
      <w:pPr>
        <w:pStyle w:val="ConsPlusTitle"/>
        <w:jc w:val="center"/>
        <w:rPr>
          <w:rFonts w:ascii="Times New Roman" w:hAnsi="Times New Roman" w:cs="Times New Roman"/>
          <w:b w:val="0"/>
          <w:color w:val="000000" w:themeColor="text1"/>
          <w:szCs w:val="22"/>
        </w:rPr>
      </w:pPr>
      <w:r w:rsidRPr="008E484C">
        <w:rPr>
          <w:rFonts w:ascii="Times New Roman" w:hAnsi="Times New Roman" w:cs="Times New Roman"/>
          <w:b w:val="0"/>
          <w:color w:val="000000" w:themeColor="text1"/>
          <w:szCs w:val="22"/>
        </w:rPr>
        <w:t>от 27.11.2014 N 725/83-04, от 24.11.2016 N 42/05-05,</w:t>
      </w:r>
    </w:p>
    <w:p w:rsidR="002A1DA6" w:rsidRPr="008E484C" w:rsidRDefault="002A1DA6" w:rsidP="002A1DA6">
      <w:pPr>
        <w:pStyle w:val="ConsPlusTitle"/>
        <w:jc w:val="center"/>
        <w:rPr>
          <w:rFonts w:ascii="Times New Roman" w:hAnsi="Times New Roman" w:cs="Times New Roman"/>
          <w:b w:val="0"/>
          <w:color w:val="000000" w:themeColor="text1"/>
          <w:szCs w:val="22"/>
        </w:rPr>
      </w:pPr>
      <w:r w:rsidRPr="008E484C">
        <w:rPr>
          <w:rFonts w:ascii="Times New Roman" w:hAnsi="Times New Roman" w:cs="Times New Roman"/>
          <w:b w:val="0"/>
          <w:color w:val="000000" w:themeColor="text1"/>
          <w:szCs w:val="22"/>
        </w:rPr>
        <w:t>от 26.10.2017 N 242/36-05)</w:t>
      </w:r>
    </w:p>
    <w:p w:rsidR="004065A3" w:rsidRPr="008E484C" w:rsidRDefault="004065A3">
      <w:pPr>
        <w:spacing w:after="1"/>
        <w:rPr>
          <w:rFonts w:ascii="Times New Roman" w:hAnsi="Times New Roman" w:cs="Times New Roman"/>
          <w:color w:val="000000" w:themeColor="text1"/>
        </w:rPr>
      </w:pPr>
    </w:p>
    <w:p w:rsidR="004065A3" w:rsidRPr="008E484C" w:rsidRDefault="004065A3">
      <w:pPr>
        <w:pStyle w:val="ConsPlusNormal"/>
        <w:jc w:val="both"/>
        <w:rPr>
          <w:rFonts w:ascii="Times New Roman" w:hAnsi="Times New Roman" w:cs="Times New Roman"/>
          <w:color w:val="000000" w:themeColor="text1"/>
          <w:szCs w:val="22"/>
        </w:rPr>
      </w:pPr>
    </w:p>
    <w:p w:rsidR="004065A3" w:rsidRPr="008E484C" w:rsidRDefault="004065A3">
      <w:pPr>
        <w:pStyle w:val="ConsPlusNormal"/>
        <w:ind w:firstLine="540"/>
        <w:jc w:val="both"/>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В соответствии с главой 26.3 Налогового кодекса Российской Федерации, статьей 18 Устава Энгельсского муниципального района Саратовской области Собрание депутатов Энгельсского муниципального района решило:</w:t>
      </w:r>
    </w:p>
    <w:p w:rsidR="004065A3" w:rsidRPr="008E484C" w:rsidRDefault="004065A3">
      <w:pPr>
        <w:pStyle w:val="ConsPlusNormal"/>
        <w:spacing w:before="220"/>
        <w:ind w:firstLine="540"/>
        <w:jc w:val="both"/>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1. Ввести на территории Энгельсского муниципального района систему налогообложения в виде единого налога на вмененный доход в отношении следующих видов деятельности:</w:t>
      </w:r>
    </w:p>
    <w:p w:rsidR="004065A3" w:rsidRPr="008E484C" w:rsidRDefault="004065A3">
      <w:pPr>
        <w:pStyle w:val="ConsPlusNormal"/>
        <w:spacing w:before="220"/>
        <w:ind w:firstLine="540"/>
        <w:jc w:val="both"/>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1) оказания бытовых услуг. Коды видов деятельности в соответствии с Общероссийским классификатором видов экономической деятельности и коды услуг в соответствии с Общероссийским классификатором продукции по видам экономической деятельности, относящихся к бытовым услугам, определяются Правительством Российской Федерации;</w:t>
      </w:r>
    </w:p>
    <w:p w:rsidR="004065A3" w:rsidRPr="008E484C" w:rsidRDefault="004065A3">
      <w:pPr>
        <w:pStyle w:val="ConsPlusNormal"/>
        <w:jc w:val="both"/>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(пп. 1 в ред. Решения Собрания депутатов Энгельсского муниципального района от 24.11.2016 N 42/05-05)</w:t>
      </w:r>
    </w:p>
    <w:p w:rsidR="004065A3" w:rsidRPr="008E484C" w:rsidRDefault="004065A3">
      <w:pPr>
        <w:pStyle w:val="ConsPlusNormal"/>
        <w:spacing w:before="220"/>
        <w:ind w:firstLine="540"/>
        <w:jc w:val="both"/>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2) оказания ветеринарных услуг;</w:t>
      </w:r>
    </w:p>
    <w:p w:rsidR="004065A3" w:rsidRPr="008E484C" w:rsidRDefault="004065A3">
      <w:pPr>
        <w:pStyle w:val="ConsPlusNormal"/>
        <w:spacing w:before="220"/>
        <w:ind w:firstLine="540"/>
        <w:jc w:val="both"/>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3) оказания услуг по ремонту, техническому обслуживанию и мойке автомототранспортных средств;</w:t>
      </w:r>
    </w:p>
    <w:p w:rsidR="004065A3" w:rsidRPr="008E484C" w:rsidRDefault="004065A3">
      <w:pPr>
        <w:pStyle w:val="ConsPlusNormal"/>
        <w:jc w:val="both"/>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(в ред. Решения Собрания депутатов Энгельсского муниципального района от 01.11.2012 N 331/38-04)</w:t>
      </w:r>
    </w:p>
    <w:p w:rsidR="004065A3" w:rsidRPr="008E484C" w:rsidRDefault="004065A3">
      <w:pPr>
        <w:pStyle w:val="ConsPlusNormal"/>
        <w:spacing w:before="220"/>
        <w:ind w:firstLine="540"/>
        <w:jc w:val="both"/>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4) оказания услуг по предоставлению во временное владение (в пользование) мест для стоянки автомототранспортных средств, а также по хранению автомототранспортных средств на платных стоянках (за исключением штрафных автостоянок);</w:t>
      </w:r>
    </w:p>
    <w:p w:rsidR="004065A3" w:rsidRPr="008E484C" w:rsidRDefault="004065A3">
      <w:pPr>
        <w:pStyle w:val="ConsPlusNormal"/>
        <w:jc w:val="both"/>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(в ред. Решений Собрания депутатов Энгельсского муниципального района от 27.11.2008 N 682/53-03, от 01.11.2012 N 331/38-04)</w:t>
      </w:r>
    </w:p>
    <w:p w:rsidR="004065A3" w:rsidRPr="008E484C" w:rsidRDefault="004065A3">
      <w:pPr>
        <w:pStyle w:val="ConsPlusNormal"/>
        <w:spacing w:before="220"/>
        <w:ind w:firstLine="540"/>
        <w:jc w:val="both"/>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5) оказания автотранспортных услуг по перевозке пассажиров и грузов, осуществляемых организациями и индивидуальными предпринимателями, имеющими на праве собственности или ином праве (пользования, владения и (или) распоряжения) не более 20 транспортных средств, предназначенных для оказания таких услуг;</w:t>
      </w:r>
    </w:p>
    <w:p w:rsidR="004065A3" w:rsidRPr="008E484C" w:rsidRDefault="004065A3">
      <w:pPr>
        <w:pStyle w:val="ConsPlusNormal"/>
        <w:spacing w:before="220"/>
        <w:ind w:firstLine="540"/>
        <w:jc w:val="both"/>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6) розничной торговли, осуществляемой через магазины и павильоны с площадью торгового зала не более 150 квадратных метров по каждому объекту организации торговли;</w:t>
      </w:r>
    </w:p>
    <w:p w:rsidR="004065A3" w:rsidRPr="008E484C" w:rsidRDefault="004065A3">
      <w:pPr>
        <w:pStyle w:val="ConsPlusNormal"/>
        <w:spacing w:before="220"/>
        <w:ind w:firstLine="540"/>
        <w:jc w:val="both"/>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7) розничной торговли, осуществляемой через объекты стационарной торговой сети, не имеющей торговых залов, а также объекты нестационарной торговой сети;</w:t>
      </w:r>
    </w:p>
    <w:p w:rsidR="004065A3" w:rsidRPr="008E484C" w:rsidRDefault="004065A3">
      <w:pPr>
        <w:pStyle w:val="ConsPlusNormal"/>
        <w:jc w:val="both"/>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 xml:space="preserve">(в ред. Решения Собрания депутатов Энгельсского муниципального района от 27.11.2008 N </w:t>
      </w:r>
      <w:r w:rsidRPr="008E484C">
        <w:rPr>
          <w:rFonts w:ascii="Times New Roman" w:hAnsi="Times New Roman" w:cs="Times New Roman"/>
          <w:color w:val="000000" w:themeColor="text1"/>
          <w:szCs w:val="22"/>
        </w:rPr>
        <w:lastRenderedPageBreak/>
        <w:t>682/53-03)</w:t>
      </w:r>
    </w:p>
    <w:p w:rsidR="004065A3" w:rsidRPr="008E484C" w:rsidRDefault="004065A3">
      <w:pPr>
        <w:pStyle w:val="ConsPlusNormal"/>
        <w:spacing w:before="220"/>
        <w:ind w:firstLine="540"/>
        <w:jc w:val="both"/>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8) оказания услуг общественного питания,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w:t>
      </w:r>
    </w:p>
    <w:p w:rsidR="004065A3" w:rsidRPr="008E484C" w:rsidRDefault="004065A3">
      <w:pPr>
        <w:pStyle w:val="ConsPlusNormal"/>
        <w:jc w:val="both"/>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(в ред. Решения Собрания депутатов Энгельсского муниципального района от 27.11.2008 N 682/53-03)</w:t>
      </w:r>
    </w:p>
    <w:p w:rsidR="004065A3" w:rsidRPr="008E484C" w:rsidRDefault="004065A3">
      <w:pPr>
        <w:pStyle w:val="ConsPlusNormal"/>
        <w:spacing w:before="220"/>
        <w:ind w:firstLine="540"/>
        <w:jc w:val="both"/>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9) оказания услуг общественного питания, осуществляемых через объекты организации общественного питания, не имеющие зала обслуживания посетителей;</w:t>
      </w:r>
    </w:p>
    <w:p w:rsidR="004065A3" w:rsidRPr="008E484C" w:rsidRDefault="004065A3">
      <w:pPr>
        <w:pStyle w:val="ConsPlusNormal"/>
        <w:spacing w:before="220"/>
        <w:ind w:firstLine="540"/>
        <w:jc w:val="both"/>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10) распространения наружной рекламы с использованием рекламных конструкций;</w:t>
      </w:r>
    </w:p>
    <w:p w:rsidR="004065A3" w:rsidRPr="008E484C" w:rsidRDefault="004065A3">
      <w:pPr>
        <w:pStyle w:val="ConsPlusNormal"/>
        <w:jc w:val="both"/>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(пп. 10 в ред. Решения Собрания депутатов Энгельсского муниципального района от 27.11.2008 N 682/53-03)</w:t>
      </w:r>
    </w:p>
    <w:p w:rsidR="004065A3" w:rsidRPr="008E484C" w:rsidRDefault="004065A3">
      <w:pPr>
        <w:pStyle w:val="ConsPlusNormal"/>
        <w:spacing w:before="220"/>
        <w:ind w:firstLine="540"/>
        <w:jc w:val="both"/>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11) размещения рекламы с использованием внешних и внутренних поверхностей транспортных средств;</w:t>
      </w:r>
    </w:p>
    <w:p w:rsidR="004065A3" w:rsidRPr="008E484C" w:rsidRDefault="004065A3">
      <w:pPr>
        <w:pStyle w:val="ConsPlusNormal"/>
        <w:jc w:val="both"/>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(пп. 11 в ред. Решения Собрания депутатов Энгельсского муниципального района от 01.11.2012 N 331/38-04)</w:t>
      </w:r>
    </w:p>
    <w:p w:rsidR="004065A3" w:rsidRPr="008E484C" w:rsidRDefault="004065A3">
      <w:pPr>
        <w:pStyle w:val="ConsPlusNormal"/>
        <w:spacing w:before="220"/>
        <w:ind w:firstLine="540"/>
        <w:jc w:val="both"/>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12) оказания услуг по временному размещению и проживанию организациями и предпринимателями,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w:t>
      </w:r>
    </w:p>
    <w:p w:rsidR="004065A3" w:rsidRPr="008E484C" w:rsidRDefault="004065A3">
      <w:pPr>
        <w:pStyle w:val="ConsPlusNormal"/>
        <w:spacing w:before="220"/>
        <w:ind w:firstLine="540"/>
        <w:jc w:val="both"/>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13) оказания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зала обслуживания посетителей;</w:t>
      </w:r>
    </w:p>
    <w:p w:rsidR="004065A3" w:rsidRPr="008E484C" w:rsidRDefault="004065A3">
      <w:pPr>
        <w:pStyle w:val="ConsPlusNormal"/>
        <w:jc w:val="both"/>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(в ред. Решения Собрания депутатов Энгельсского муниципального района от 27.11.2008 N 682/53-03)</w:t>
      </w:r>
    </w:p>
    <w:p w:rsidR="004065A3" w:rsidRPr="008E484C" w:rsidRDefault="004065A3">
      <w:pPr>
        <w:pStyle w:val="ConsPlusNormal"/>
        <w:spacing w:before="220"/>
        <w:ind w:firstLine="540"/>
        <w:jc w:val="both"/>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14) оказания услуг по передаче во 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w:t>
      </w:r>
    </w:p>
    <w:p w:rsidR="004065A3" w:rsidRPr="008E484C" w:rsidRDefault="004065A3">
      <w:pPr>
        <w:pStyle w:val="ConsPlusNormal"/>
        <w:jc w:val="both"/>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(пп. 14 в ред. Решения Собрания депутатов Энгельсского муниципального района от 27.11.2008 N 682/53-03)</w:t>
      </w:r>
    </w:p>
    <w:p w:rsidR="004065A3" w:rsidRPr="008E484C" w:rsidRDefault="004065A3">
      <w:pPr>
        <w:pStyle w:val="ConsPlusNormal"/>
        <w:spacing w:before="220"/>
        <w:ind w:firstLine="540"/>
        <w:jc w:val="both"/>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2. Установить значения корректирующего коэффициента базовой доходности К2 согласно Приложениям 1 - 8.</w:t>
      </w:r>
    </w:p>
    <w:p w:rsidR="004065A3" w:rsidRPr="008E484C" w:rsidRDefault="004065A3">
      <w:pPr>
        <w:pStyle w:val="ConsPlusNormal"/>
        <w:spacing w:before="220"/>
        <w:ind w:firstLine="540"/>
        <w:jc w:val="both"/>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3. Настоящее Решение подлежит официальному опубликованию.</w:t>
      </w:r>
    </w:p>
    <w:p w:rsidR="004065A3" w:rsidRPr="008E484C" w:rsidRDefault="004065A3">
      <w:pPr>
        <w:pStyle w:val="ConsPlusNormal"/>
        <w:spacing w:before="220"/>
        <w:ind w:firstLine="540"/>
        <w:jc w:val="both"/>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4. Настоящее Решение вступает в силу с 1 января 2008 года, но не ранее чем по истечении одного месяца со дня его опубликования.</w:t>
      </w:r>
    </w:p>
    <w:p w:rsidR="004065A3" w:rsidRPr="008E484C" w:rsidRDefault="004065A3">
      <w:pPr>
        <w:pStyle w:val="ConsPlusNormal"/>
        <w:spacing w:before="220"/>
        <w:ind w:firstLine="540"/>
        <w:jc w:val="both"/>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5. Со дня вступления настоящего Решения отменить:</w:t>
      </w:r>
    </w:p>
    <w:p w:rsidR="004065A3" w:rsidRPr="008E484C" w:rsidRDefault="004065A3">
      <w:pPr>
        <w:pStyle w:val="ConsPlusNormal"/>
        <w:spacing w:before="220"/>
        <w:ind w:firstLine="540"/>
        <w:jc w:val="both"/>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 Решение Энгельсского муниципального Собрания депутатов от 29 сентября 2005 г. N 946/57-02 "О введении на территории Энгельсского муниципального района системы налогообложения в виде единого налога на вмененный доход для отдельных видов деятельности";</w:t>
      </w:r>
    </w:p>
    <w:p w:rsidR="004065A3" w:rsidRPr="008E484C" w:rsidRDefault="004065A3">
      <w:pPr>
        <w:pStyle w:val="ConsPlusNormal"/>
        <w:spacing w:before="220"/>
        <w:ind w:firstLine="540"/>
        <w:jc w:val="both"/>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 Решение Энгельсского муниципального Собрания депутатов от 24 ноября 2005 г. N 979/59-02 "О внесении изменений в Решение Энгельсского муниципального Собрания депутатов от 29 сентября 2005 г. N 946/57-02 "О введении на территории Энгельсского муниципального района системы налогообложения в виде единого налога на вмененный доход для отдельных видов деятельности";</w:t>
      </w:r>
    </w:p>
    <w:p w:rsidR="004065A3" w:rsidRPr="008E484C" w:rsidRDefault="004065A3">
      <w:pPr>
        <w:pStyle w:val="ConsPlusNormal"/>
        <w:spacing w:before="220"/>
        <w:ind w:firstLine="540"/>
        <w:jc w:val="both"/>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 xml:space="preserve">- Решение Собрания депутатов Энгельсского муниципального района от 26 октября 2006 г. N 120/10-03 "О внесении изменений в Решение Энгельсского муниципального Собрания депутатов </w:t>
      </w:r>
      <w:r w:rsidRPr="008E484C">
        <w:rPr>
          <w:rFonts w:ascii="Times New Roman" w:hAnsi="Times New Roman" w:cs="Times New Roman"/>
          <w:color w:val="000000" w:themeColor="text1"/>
          <w:szCs w:val="22"/>
        </w:rPr>
        <w:lastRenderedPageBreak/>
        <w:t>от 29 сентября 2005 г. N 946/57-02 "О введении на территории Энгельсского муниципального района системы налогообложения в виде единого налога на вмененный доход для отдельных видов деятельности".</w:t>
      </w:r>
    </w:p>
    <w:p w:rsidR="004065A3" w:rsidRPr="008E484C" w:rsidRDefault="004065A3">
      <w:pPr>
        <w:pStyle w:val="ConsPlusNormal"/>
        <w:spacing w:before="220"/>
        <w:ind w:firstLine="540"/>
        <w:jc w:val="both"/>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6. Контроль за исполнением настоящего Решения возложить на Комитет по бюджетно-финансовой, инвестиционной политике, налогам, экономическому развитию муниципального района (Антипин В.А.).</w:t>
      </w:r>
    </w:p>
    <w:p w:rsidR="004065A3" w:rsidRPr="008E484C" w:rsidRDefault="004065A3">
      <w:pPr>
        <w:pStyle w:val="ConsPlusNormal"/>
        <w:jc w:val="both"/>
        <w:rPr>
          <w:rFonts w:ascii="Times New Roman" w:hAnsi="Times New Roman" w:cs="Times New Roman"/>
          <w:color w:val="000000" w:themeColor="text1"/>
          <w:szCs w:val="22"/>
        </w:rPr>
      </w:pPr>
    </w:p>
    <w:p w:rsidR="004065A3" w:rsidRPr="008E484C" w:rsidRDefault="004065A3">
      <w:pPr>
        <w:pStyle w:val="ConsPlusNormal"/>
        <w:jc w:val="right"/>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Глава</w:t>
      </w:r>
    </w:p>
    <w:p w:rsidR="004065A3" w:rsidRPr="008E484C" w:rsidRDefault="004065A3">
      <w:pPr>
        <w:pStyle w:val="ConsPlusNormal"/>
        <w:jc w:val="right"/>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Энгельсского муниципального района</w:t>
      </w:r>
    </w:p>
    <w:p w:rsidR="004065A3" w:rsidRPr="008E484C" w:rsidRDefault="004065A3">
      <w:pPr>
        <w:pStyle w:val="ConsPlusNormal"/>
        <w:jc w:val="right"/>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М.А.ЛЫСЕНКО</w:t>
      </w:r>
    </w:p>
    <w:p w:rsidR="004065A3" w:rsidRPr="008E484C" w:rsidRDefault="004065A3">
      <w:pPr>
        <w:pStyle w:val="ConsPlusNormal"/>
        <w:jc w:val="both"/>
        <w:rPr>
          <w:rFonts w:ascii="Times New Roman" w:hAnsi="Times New Roman" w:cs="Times New Roman"/>
          <w:color w:val="000000" w:themeColor="text1"/>
          <w:szCs w:val="22"/>
        </w:rPr>
      </w:pPr>
    </w:p>
    <w:p w:rsidR="004065A3" w:rsidRPr="008E484C" w:rsidRDefault="004065A3">
      <w:pPr>
        <w:pStyle w:val="ConsPlusNormal"/>
        <w:jc w:val="both"/>
        <w:rPr>
          <w:rFonts w:ascii="Times New Roman" w:hAnsi="Times New Roman" w:cs="Times New Roman"/>
          <w:color w:val="000000" w:themeColor="text1"/>
          <w:szCs w:val="22"/>
        </w:rPr>
      </w:pPr>
    </w:p>
    <w:p w:rsidR="004065A3" w:rsidRPr="008E484C" w:rsidRDefault="004065A3">
      <w:pPr>
        <w:pStyle w:val="ConsPlusNormal"/>
        <w:jc w:val="both"/>
        <w:rPr>
          <w:rFonts w:ascii="Times New Roman" w:hAnsi="Times New Roman" w:cs="Times New Roman"/>
          <w:color w:val="000000" w:themeColor="text1"/>
          <w:szCs w:val="22"/>
        </w:rPr>
      </w:pPr>
    </w:p>
    <w:p w:rsidR="004065A3" w:rsidRPr="008E484C" w:rsidRDefault="004065A3">
      <w:pPr>
        <w:pStyle w:val="ConsPlusNormal"/>
        <w:jc w:val="both"/>
        <w:rPr>
          <w:rFonts w:ascii="Times New Roman" w:hAnsi="Times New Roman" w:cs="Times New Roman"/>
          <w:color w:val="000000" w:themeColor="text1"/>
          <w:szCs w:val="22"/>
        </w:rPr>
      </w:pPr>
    </w:p>
    <w:p w:rsidR="004065A3" w:rsidRPr="008E484C" w:rsidRDefault="004065A3">
      <w:pPr>
        <w:pStyle w:val="ConsPlusNormal"/>
        <w:jc w:val="both"/>
        <w:rPr>
          <w:rFonts w:ascii="Times New Roman" w:hAnsi="Times New Roman" w:cs="Times New Roman"/>
          <w:color w:val="000000" w:themeColor="text1"/>
          <w:szCs w:val="22"/>
        </w:rPr>
      </w:pPr>
    </w:p>
    <w:p w:rsidR="004065A3" w:rsidRPr="008E484C" w:rsidRDefault="004065A3">
      <w:pPr>
        <w:pStyle w:val="ConsPlusNormal"/>
        <w:jc w:val="right"/>
        <w:outlineLvl w:val="0"/>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Приложение 1</w:t>
      </w:r>
    </w:p>
    <w:p w:rsidR="004065A3" w:rsidRPr="008E484C" w:rsidRDefault="004065A3">
      <w:pPr>
        <w:pStyle w:val="ConsPlusNormal"/>
        <w:jc w:val="right"/>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к Решению</w:t>
      </w:r>
    </w:p>
    <w:p w:rsidR="004065A3" w:rsidRPr="008E484C" w:rsidRDefault="004065A3">
      <w:pPr>
        <w:pStyle w:val="ConsPlusNormal"/>
        <w:jc w:val="right"/>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Собрания депутатов Энгельсского муниципального района</w:t>
      </w:r>
    </w:p>
    <w:p w:rsidR="004065A3" w:rsidRPr="008E484C" w:rsidRDefault="004065A3">
      <w:pPr>
        <w:pStyle w:val="ConsPlusNormal"/>
        <w:jc w:val="right"/>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от 1 ноября 2007 г. N 359/27-03</w:t>
      </w:r>
    </w:p>
    <w:p w:rsidR="004065A3" w:rsidRPr="008E484C" w:rsidRDefault="004065A3">
      <w:pPr>
        <w:pStyle w:val="ConsPlusNormal"/>
        <w:jc w:val="both"/>
        <w:rPr>
          <w:rFonts w:ascii="Times New Roman" w:hAnsi="Times New Roman" w:cs="Times New Roman"/>
          <w:color w:val="000000" w:themeColor="text1"/>
          <w:szCs w:val="22"/>
        </w:rPr>
      </w:pPr>
    </w:p>
    <w:p w:rsidR="004065A3" w:rsidRPr="008E484C" w:rsidRDefault="004065A3">
      <w:pPr>
        <w:pStyle w:val="ConsPlusTitle"/>
        <w:jc w:val="center"/>
        <w:rPr>
          <w:rFonts w:ascii="Times New Roman" w:hAnsi="Times New Roman" w:cs="Times New Roman"/>
          <w:color w:val="000000" w:themeColor="text1"/>
          <w:szCs w:val="22"/>
        </w:rPr>
      </w:pPr>
      <w:bookmarkStart w:id="1" w:name="P65"/>
      <w:bookmarkEnd w:id="1"/>
      <w:r w:rsidRPr="008E484C">
        <w:rPr>
          <w:rFonts w:ascii="Times New Roman" w:hAnsi="Times New Roman" w:cs="Times New Roman"/>
          <w:color w:val="000000" w:themeColor="text1"/>
          <w:szCs w:val="22"/>
        </w:rPr>
        <w:t>ЗНАЧЕНИЯ</w:t>
      </w:r>
    </w:p>
    <w:p w:rsidR="004065A3" w:rsidRPr="008E484C" w:rsidRDefault="004065A3">
      <w:pPr>
        <w:pStyle w:val="ConsPlusTitle"/>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КОРРЕКТИРУЮЩЕГО КОЭФФИЦИЕНТА БАЗОВОЙ ДОХОДНОСТИ К2</w:t>
      </w:r>
    </w:p>
    <w:p w:rsidR="004065A3" w:rsidRPr="008E484C" w:rsidRDefault="004065A3">
      <w:pPr>
        <w:pStyle w:val="ConsPlusTitle"/>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ДЛЯ НАЛОГОПЛАТЕЛЬЩИКОВ, ОСУЩЕСТВЛЯЮЩИХ ОКАЗАНИЕ БЫТОВЫХ,</w:t>
      </w:r>
    </w:p>
    <w:p w:rsidR="004065A3" w:rsidRPr="008E484C" w:rsidRDefault="004065A3">
      <w:pPr>
        <w:pStyle w:val="ConsPlusTitle"/>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ВЕТЕРИНАРНЫХ УСЛУГ, УСЛУГ ТОРГОВЛИ И ОБЩЕСТВЕННОГО ПИТАНИЯ</w:t>
      </w:r>
    </w:p>
    <w:p w:rsidR="004065A3" w:rsidRPr="008E484C" w:rsidRDefault="004065A3">
      <w:pPr>
        <w:spacing w:after="1"/>
        <w:rPr>
          <w:rFonts w:ascii="Times New Roman" w:hAnsi="Times New Roman" w:cs="Times New Roman"/>
          <w:color w:val="000000" w:themeColor="text1"/>
        </w:rPr>
      </w:pPr>
    </w:p>
    <w:p w:rsidR="004065A3" w:rsidRPr="008E484C" w:rsidRDefault="004065A3">
      <w:pPr>
        <w:pStyle w:val="ConsPlusNormal"/>
        <w:jc w:val="both"/>
        <w:rPr>
          <w:rFonts w:ascii="Times New Roman" w:hAnsi="Times New Roman" w:cs="Times New Roman"/>
          <w:color w:val="000000" w:themeColor="text1"/>
          <w:szCs w:val="22"/>
        </w:rPr>
      </w:pPr>
    </w:p>
    <w:p w:rsidR="004065A3" w:rsidRPr="008E484C" w:rsidRDefault="004065A3">
      <w:pPr>
        <w:pStyle w:val="ConsPlusNormal"/>
        <w:jc w:val="right"/>
        <w:outlineLvl w:val="1"/>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Таблица 1</w:t>
      </w:r>
    </w:p>
    <w:p w:rsidR="004065A3" w:rsidRPr="008E484C" w:rsidRDefault="004065A3">
      <w:pPr>
        <w:pStyle w:val="ConsPlusNormal"/>
        <w:jc w:val="both"/>
        <w:rPr>
          <w:rFonts w:ascii="Times New Roman" w:hAnsi="Times New Roman" w:cs="Times New Roman"/>
          <w:color w:val="000000" w:themeColor="text1"/>
          <w:szCs w:val="22"/>
        </w:rPr>
      </w:pPr>
    </w:p>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Оказание бытовых услуг</w:t>
      </w:r>
    </w:p>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(физический показатель - количество работников,</w:t>
      </w:r>
    </w:p>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включая индивидуального предпринимателя)</w:t>
      </w:r>
    </w:p>
    <w:p w:rsidR="004065A3" w:rsidRPr="008E484C" w:rsidRDefault="004065A3">
      <w:pPr>
        <w:pStyle w:val="ConsPlusNormal"/>
        <w:jc w:val="both"/>
        <w:rPr>
          <w:rFonts w:ascii="Times New Roman" w:hAnsi="Times New Roman" w:cs="Times New Roman"/>
          <w:color w:val="000000" w:themeColor="text1"/>
          <w:szCs w:val="22"/>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2154"/>
        <w:gridCol w:w="850"/>
        <w:gridCol w:w="851"/>
        <w:gridCol w:w="850"/>
        <w:gridCol w:w="851"/>
        <w:gridCol w:w="850"/>
        <w:gridCol w:w="851"/>
        <w:gridCol w:w="850"/>
      </w:tblGrid>
      <w:tr w:rsidR="008E484C" w:rsidRPr="008E484C">
        <w:tc>
          <w:tcPr>
            <w:tcW w:w="964" w:type="dxa"/>
            <w:vMerge w:val="restart"/>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Код по ОКВЭД 2</w:t>
            </w:r>
          </w:p>
        </w:tc>
        <w:tc>
          <w:tcPr>
            <w:tcW w:w="2154" w:type="dxa"/>
            <w:vMerge w:val="restart"/>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Ассортимент услуг</w:t>
            </w:r>
          </w:p>
        </w:tc>
        <w:tc>
          <w:tcPr>
            <w:tcW w:w="5953" w:type="dxa"/>
            <w:gridSpan w:val="7"/>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Для налогоплательщиков, осуществляющих деятельность в:</w:t>
            </w:r>
          </w:p>
        </w:tc>
      </w:tr>
      <w:tr w:rsidR="008E484C" w:rsidRPr="008E484C">
        <w:tc>
          <w:tcPr>
            <w:tcW w:w="964" w:type="dxa"/>
            <w:vMerge/>
          </w:tcPr>
          <w:p w:rsidR="004065A3" w:rsidRPr="008E484C" w:rsidRDefault="004065A3">
            <w:pPr>
              <w:rPr>
                <w:rFonts w:ascii="Times New Roman" w:hAnsi="Times New Roman" w:cs="Times New Roman"/>
                <w:color w:val="000000" w:themeColor="text1"/>
              </w:rPr>
            </w:pPr>
          </w:p>
        </w:tc>
        <w:tc>
          <w:tcPr>
            <w:tcW w:w="2154" w:type="dxa"/>
            <w:vMerge/>
          </w:tcPr>
          <w:p w:rsidR="004065A3" w:rsidRPr="008E484C" w:rsidRDefault="004065A3">
            <w:pPr>
              <w:rPr>
                <w:rFonts w:ascii="Times New Roman" w:hAnsi="Times New Roman" w:cs="Times New Roman"/>
                <w:color w:val="000000" w:themeColor="text1"/>
              </w:rPr>
            </w:pPr>
          </w:p>
        </w:tc>
        <w:tc>
          <w:tcPr>
            <w:tcW w:w="850" w:type="dxa"/>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Зона 1</w:t>
            </w:r>
          </w:p>
        </w:tc>
        <w:tc>
          <w:tcPr>
            <w:tcW w:w="851" w:type="dxa"/>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Зона 2</w:t>
            </w:r>
          </w:p>
        </w:tc>
        <w:tc>
          <w:tcPr>
            <w:tcW w:w="850" w:type="dxa"/>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Зона 3</w:t>
            </w:r>
          </w:p>
        </w:tc>
        <w:tc>
          <w:tcPr>
            <w:tcW w:w="851" w:type="dxa"/>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Зона 4</w:t>
            </w:r>
          </w:p>
        </w:tc>
        <w:tc>
          <w:tcPr>
            <w:tcW w:w="850" w:type="dxa"/>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Зона 5</w:t>
            </w:r>
          </w:p>
        </w:tc>
        <w:tc>
          <w:tcPr>
            <w:tcW w:w="851" w:type="dxa"/>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Зона 6</w:t>
            </w:r>
          </w:p>
        </w:tc>
        <w:tc>
          <w:tcPr>
            <w:tcW w:w="850" w:type="dxa"/>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Зона 7</w:t>
            </w:r>
          </w:p>
        </w:tc>
      </w:tr>
      <w:tr w:rsidR="008E484C" w:rsidRPr="008E484C">
        <w:tc>
          <w:tcPr>
            <w:tcW w:w="964" w:type="dxa"/>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95.23</w:t>
            </w:r>
          </w:p>
        </w:tc>
        <w:tc>
          <w:tcPr>
            <w:tcW w:w="2154" w:type="dxa"/>
          </w:tcPr>
          <w:p w:rsidR="004065A3" w:rsidRPr="008E484C" w:rsidRDefault="004065A3">
            <w:pPr>
              <w:pStyle w:val="ConsPlusNormal"/>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Ремонт обуви и прочих изделий из кожи</w:t>
            </w:r>
          </w:p>
        </w:tc>
        <w:tc>
          <w:tcPr>
            <w:tcW w:w="850" w:type="dxa"/>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0,01</w:t>
            </w:r>
          </w:p>
        </w:tc>
        <w:tc>
          <w:tcPr>
            <w:tcW w:w="851" w:type="dxa"/>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0,03</w:t>
            </w:r>
          </w:p>
        </w:tc>
        <w:tc>
          <w:tcPr>
            <w:tcW w:w="850" w:type="dxa"/>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0,04</w:t>
            </w:r>
          </w:p>
        </w:tc>
        <w:tc>
          <w:tcPr>
            <w:tcW w:w="851" w:type="dxa"/>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0,07</w:t>
            </w:r>
          </w:p>
        </w:tc>
        <w:tc>
          <w:tcPr>
            <w:tcW w:w="850" w:type="dxa"/>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0,17</w:t>
            </w:r>
          </w:p>
        </w:tc>
        <w:tc>
          <w:tcPr>
            <w:tcW w:w="851" w:type="dxa"/>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0,19</w:t>
            </w:r>
          </w:p>
        </w:tc>
        <w:tc>
          <w:tcPr>
            <w:tcW w:w="850" w:type="dxa"/>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0,21</w:t>
            </w:r>
          </w:p>
        </w:tc>
      </w:tr>
      <w:tr w:rsidR="008E484C" w:rsidRPr="008E484C">
        <w:tc>
          <w:tcPr>
            <w:tcW w:w="964" w:type="dxa"/>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95.29</w:t>
            </w:r>
          </w:p>
        </w:tc>
        <w:tc>
          <w:tcPr>
            <w:tcW w:w="2154" w:type="dxa"/>
          </w:tcPr>
          <w:p w:rsidR="004065A3" w:rsidRPr="008E484C" w:rsidRDefault="004065A3">
            <w:pPr>
              <w:pStyle w:val="ConsPlusNormal"/>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Ремонт прочих предметов личного потребления и бытовых товаров</w:t>
            </w:r>
          </w:p>
        </w:tc>
        <w:tc>
          <w:tcPr>
            <w:tcW w:w="850" w:type="dxa"/>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0,01</w:t>
            </w:r>
          </w:p>
        </w:tc>
        <w:tc>
          <w:tcPr>
            <w:tcW w:w="851" w:type="dxa"/>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0,03</w:t>
            </w:r>
          </w:p>
        </w:tc>
        <w:tc>
          <w:tcPr>
            <w:tcW w:w="850" w:type="dxa"/>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0,04</w:t>
            </w:r>
          </w:p>
        </w:tc>
        <w:tc>
          <w:tcPr>
            <w:tcW w:w="851" w:type="dxa"/>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0,07</w:t>
            </w:r>
          </w:p>
        </w:tc>
        <w:tc>
          <w:tcPr>
            <w:tcW w:w="850" w:type="dxa"/>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0,17</w:t>
            </w:r>
          </w:p>
        </w:tc>
        <w:tc>
          <w:tcPr>
            <w:tcW w:w="851" w:type="dxa"/>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0,19</w:t>
            </w:r>
          </w:p>
        </w:tc>
        <w:tc>
          <w:tcPr>
            <w:tcW w:w="850" w:type="dxa"/>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0,21</w:t>
            </w:r>
          </w:p>
        </w:tc>
      </w:tr>
      <w:tr w:rsidR="008E484C" w:rsidRPr="008E484C">
        <w:tc>
          <w:tcPr>
            <w:tcW w:w="964" w:type="dxa"/>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95.21</w:t>
            </w:r>
          </w:p>
        </w:tc>
        <w:tc>
          <w:tcPr>
            <w:tcW w:w="2154" w:type="dxa"/>
          </w:tcPr>
          <w:p w:rsidR="004065A3" w:rsidRPr="008E484C" w:rsidRDefault="004065A3">
            <w:pPr>
              <w:pStyle w:val="ConsPlusNormal"/>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Ремонт электронной бытовой техники</w:t>
            </w:r>
          </w:p>
        </w:tc>
        <w:tc>
          <w:tcPr>
            <w:tcW w:w="850" w:type="dxa"/>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0,05</w:t>
            </w:r>
          </w:p>
        </w:tc>
        <w:tc>
          <w:tcPr>
            <w:tcW w:w="851" w:type="dxa"/>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0,13</w:t>
            </w:r>
          </w:p>
        </w:tc>
        <w:tc>
          <w:tcPr>
            <w:tcW w:w="850" w:type="dxa"/>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0,17</w:t>
            </w:r>
          </w:p>
        </w:tc>
        <w:tc>
          <w:tcPr>
            <w:tcW w:w="851" w:type="dxa"/>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0,26</w:t>
            </w:r>
          </w:p>
        </w:tc>
        <w:tc>
          <w:tcPr>
            <w:tcW w:w="850" w:type="dxa"/>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0,65</w:t>
            </w:r>
          </w:p>
        </w:tc>
        <w:tc>
          <w:tcPr>
            <w:tcW w:w="851" w:type="dxa"/>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0,72</w:t>
            </w:r>
          </w:p>
        </w:tc>
        <w:tc>
          <w:tcPr>
            <w:tcW w:w="850" w:type="dxa"/>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0,78</w:t>
            </w:r>
          </w:p>
        </w:tc>
      </w:tr>
      <w:tr w:rsidR="008E484C" w:rsidRPr="008E484C">
        <w:tc>
          <w:tcPr>
            <w:tcW w:w="964" w:type="dxa"/>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95.22</w:t>
            </w:r>
          </w:p>
        </w:tc>
        <w:tc>
          <w:tcPr>
            <w:tcW w:w="2154" w:type="dxa"/>
          </w:tcPr>
          <w:p w:rsidR="004065A3" w:rsidRPr="008E484C" w:rsidRDefault="004065A3">
            <w:pPr>
              <w:pStyle w:val="ConsPlusNormal"/>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Ремонт бытовых приборов, домашнего и садового инвентаря</w:t>
            </w:r>
          </w:p>
        </w:tc>
        <w:tc>
          <w:tcPr>
            <w:tcW w:w="850" w:type="dxa"/>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0,05</w:t>
            </w:r>
          </w:p>
        </w:tc>
        <w:tc>
          <w:tcPr>
            <w:tcW w:w="851" w:type="dxa"/>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0,13</w:t>
            </w:r>
          </w:p>
        </w:tc>
        <w:tc>
          <w:tcPr>
            <w:tcW w:w="850" w:type="dxa"/>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0,17</w:t>
            </w:r>
          </w:p>
        </w:tc>
        <w:tc>
          <w:tcPr>
            <w:tcW w:w="851" w:type="dxa"/>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0,26</w:t>
            </w:r>
          </w:p>
        </w:tc>
        <w:tc>
          <w:tcPr>
            <w:tcW w:w="850" w:type="dxa"/>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0,65</w:t>
            </w:r>
          </w:p>
        </w:tc>
        <w:tc>
          <w:tcPr>
            <w:tcW w:w="851" w:type="dxa"/>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0,72</w:t>
            </w:r>
          </w:p>
        </w:tc>
        <w:tc>
          <w:tcPr>
            <w:tcW w:w="850" w:type="dxa"/>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0,78</w:t>
            </w:r>
          </w:p>
        </w:tc>
      </w:tr>
      <w:tr w:rsidR="008E484C" w:rsidRPr="008E484C">
        <w:tc>
          <w:tcPr>
            <w:tcW w:w="964" w:type="dxa"/>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96.01</w:t>
            </w:r>
          </w:p>
        </w:tc>
        <w:tc>
          <w:tcPr>
            <w:tcW w:w="2154" w:type="dxa"/>
          </w:tcPr>
          <w:p w:rsidR="004065A3" w:rsidRPr="008E484C" w:rsidRDefault="004065A3">
            <w:pPr>
              <w:pStyle w:val="ConsPlusNormal"/>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Стирка и химическая чистка текстильных и меховых изделий</w:t>
            </w:r>
          </w:p>
        </w:tc>
        <w:tc>
          <w:tcPr>
            <w:tcW w:w="850" w:type="dxa"/>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0,02</w:t>
            </w:r>
          </w:p>
        </w:tc>
        <w:tc>
          <w:tcPr>
            <w:tcW w:w="851" w:type="dxa"/>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0,05</w:t>
            </w:r>
          </w:p>
        </w:tc>
        <w:tc>
          <w:tcPr>
            <w:tcW w:w="850" w:type="dxa"/>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0,06</w:t>
            </w:r>
          </w:p>
        </w:tc>
        <w:tc>
          <w:tcPr>
            <w:tcW w:w="851" w:type="dxa"/>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0,09</w:t>
            </w:r>
          </w:p>
        </w:tc>
        <w:tc>
          <w:tcPr>
            <w:tcW w:w="850" w:type="dxa"/>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0,23</w:t>
            </w:r>
          </w:p>
        </w:tc>
        <w:tc>
          <w:tcPr>
            <w:tcW w:w="851" w:type="dxa"/>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0,25</w:t>
            </w:r>
          </w:p>
        </w:tc>
        <w:tc>
          <w:tcPr>
            <w:tcW w:w="850" w:type="dxa"/>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0,27</w:t>
            </w:r>
          </w:p>
        </w:tc>
      </w:tr>
      <w:tr w:rsidR="008E484C" w:rsidRPr="008E484C">
        <w:tc>
          <w:tcPr>
            <w:tcW w:w="964" w:type="dxa"/>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lastRenderedPageBreak/>
              <w:t>96.02</w:t>
            </w:r>
          </w:p>
        </w:tc>
        <w:tc>
          <w:tcPr>
            <w:tcW w:w="2154" w:type="dxa"/>
          </w:tcPr>
          <w:p w:rsidR="004065A3" w:rsidRPr="008E484C" w:rsidRDefault="004065A3">
            <w:pPr>
              <w:pStyle w:val="ConsPlusNormal"/>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Предоставление услуг парикмахерскими и салонами красоты</w:t>
            </w:r>
          </w:p>
        </w:tc>
        <w:tc>
          <w:tcPr>
            <w:tcW w:w="850" w:type="dxa"/>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0,03</w:t>
            </w:r>
          </w:p>
        </w:tc>
        <w:tc>
          <w:tcPr>
            <w:tcW w:w="851" w:type="dxa"/>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0,09</w:t>
            </w:r>
          </w:p>
        </w:tc>
        <w:tc>
          <w:tcPr>
            <w:tcW w:w="850" w:type="dxa"/>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0,12</w:t>
            </w:r>
          </w:p>
        </w:tc>
        <w:tc>
          <w:tcPr>
            <w:tcW w:w="851" w:type="dxa"/>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0,18</w:t>
            </w:r>
          </w:p>
        </w:tc>
        <w:tc>
          <w:tcPr>
            <w:tcW w:w="850" w:type="dxa"/>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0,45</w:t>
            </w:r>
          </w:p>
        </w:tc>
        <w:tc>
          <w:tcPr>
            <w:tcW w:w="851" w:type="dxa"/>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0,50</w:t>
            </w:r>
          </w:p>
        </w:tc>
        <w:tc>
          <w:tcPr>
            <w:tcW w:w="850" w:type="dxa"/>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0,54</w:t>
            </w:r>
          </w:p>
        </w:tc>
      </w:tr>
      <w:tr w:rsidR="008E484C" w:rsidRPr="008E484C">
        <w:tc>
          <w:tcPr>
            <w:tcW w:w="964" w:type="dxa"/>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96.04</w:t>
            </w:r>
          </w:p>
        </w:tc>
        <w:tc>
          <w:tcPr>
            <w:tcW w:w="2154" w:type="dxa"/>
          </w:tcPr>
          <w:p w:rsidR="004065A3" w:rsidRPr="008E484C" w:rsidRDefault="004065A3">
            <w:pPr>
              <w:pStyle w:val="ConsPlusNormal"/>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Деятельность физкультурно-оздоровительная</w:t>
            </w:r>
          </w:p>
        </w:tc>
        <w:tc>
          <w:tcPr>
            <w:tcW w:w="850" w:type="dxa"/>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0,01</w:t>
            </w:r>
          </w:p>
        </w:tc>
        <w:tc>
          <w:tcPr>
            <w:tcW w:w="851" w:type="dxa"/>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0,03</w:t>
            </w:r>
          </w:p>
        </w:tc>
        <w:tc>
          <w:tcPr>
            <w:tcW w:w="850" w:type="dxa"/>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0,03</w:t>
            </w:r>
          </w:p>
        </w:tc>
        <w:tc>
          <w:tcPr>
            <w:tcW w:w="851" w:type="dxa"/>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0,06</w:t>
            </w:r>
          </w:p>
        </w:tc>
        <w:tc>
          <w:tcPr>
            <w:tcW w:w="850" w:type="dxa"/>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0,14</w:t>
            </w:r>
          </w:p>
        </w:tc>
        <w:tc>
          <w:tcPr>
            <w:tcW w:w="851" w:type="dxa"/>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0,15</w:t>
            </w:r>
          </w:p>
        </w:tc>
        <w:tc>
          <w:tcPr>
            <w:tcW w:w="850" w:type="dxa"/>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0,16</w:t>
            </w:r>
          </w:p>
        </w:tc>
      </w:tr>
      <w:tr w:rsidR="008E484C" w:rsidRPr="008E484C">
        <w:tc>
          <w:tcPr>
            <w:tcW w:w="964" w:type="dxa"/>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77.2</w:t>
            </w:r>
          </w:p>
        </w:tc>
        <w:tc>
          <w:tcPr>
            <w:tcW w:w="2154" w:type="dxa"/>
          </w:tcPr>
          <w:p w:rsidR="004065A3" w:rsidRPr="008E484C" w:rsidRDefault="004065A3">
            <w:pPr>
              <w:pStyle w:val="ConsPlusNormal"/>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Прокат и аренда предметов личного пользования и хозяйственно-бытового назначения</w:t>
            </w:r>
          </w:p>
        </w:tc>
        <w:tc>
          <w:tcPr>
            <w:tcW w:w="850" w:type="dxa"/>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0,02</w:t>
            </w:r>
          </w:p>
        </w:tc>
        <w:tc>
          <w:tcPr>
            <w:tcW w:w="851" w:type="dxa"/>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0,05</w:t>
            </w:r>
          </w:p>
        </w:tc>
        <w:tc>
          <w:tcPr>
            <w:tcW w:w="850" w:type="dxa"/>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0,06</w:t>
            </w:r>
          </w:p>
        </w:tc>
        <w:tc>
          <w:tcPr>
            <w:tcW w:w="851" w:type="dxa"/>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0,10</w:t>
            </w:r>
          </w:p>
        </w:tc>
        <w:tc>
          <w:tcPr>
            <w:tcW w:w="850" w:type="dxa"/>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0,24</w:t>
            </w:r>
          </w:p>
        </w:tc>
        <w:tc>
          <w:tcPr>
            <w:tcW w:w="851" w:type="dxa"/>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0,27</w:t>
            </w:r>
          </w:p>
        </w:tc>
        <w:tc>
          <w:tcPr>
            <w:tcW w:w="850" w:type="dxa"/>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0,29</w:t>
            </w:r>
          </w:p>
        </w:tc>
      </w:tr>
      <w:tr w:rsidR="004065A3" w:rsidRPr="008E484C">
        <w:tc>
          <w:tcPr>
            <w:tcW w:w="964" w:type="dxa"/>
          </w:tcPr>
          <w:p w:rsidR="004065A3" w:rsidRPr="008E484C" w:rsidRDefault="004065A3">
            <w:pPr>
              <w:pStyle w:val="ConsPlusNormal"/>
              <w:rPr>
                <w:rFonts w:ascii="Times New Roman" w:hAnsi="Times New Roman" w:cs="Times New Roman"/>
                <w:color w:val="000000" w:themeColor="text1"/>
                <w:szCs w:val="22"/>
              </w:rPr>
            </w:pPr>
          </w:p>
        </w:tc>
        <w:tc>
          <w:tcPr>
            <w:tcW w:w="2154" w:type="dxa"/>
          </w:tcPr>
          <w:p w:rsidR="004065A3" w:rsidRPr="008E484C" w:rsidRDefault="004065A3">
            <w:pPr>
              <w:pStyle w:val="ConsPlusNormal"/>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Другие виды бытовых услуг, коды которых в соответствии с Общероссийским классификатором видов экономической деятельности и Общероссийским классификатором продукции по видам экономической деятельности определяются Правительством Российской Федерации</w:t>
            </w:r>
          </w:p>
        </w:tc>
        <w:tc>
          <w:tcPr>
            <w:tcW w:w="850" w:type="dxa"/>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0,06</w:t>
            </w:r>
          </w:p>
        </w:tc>
        <w:tc>
          <w:tcPr>
            <w:tcW w:w="851" w:type="dxa"/>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0,15</w:t>
            </w:r>
          </w:p>
        </w:tc>
        <w:tc>
          <w:tcPr>
            <w:tcW w:w="850" w:type="dxa"/>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0,20</w:t>
            </w:r>
          </w:p>
        </w:tc>
        <w:tc>
          <w:tcPr>
            <w:tcW w:w="851" w:type="dxa"/>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0,31</w:t>
            </w:r>
          </w:p>
        </w:tc>
        <w:tc>
          <w:tcPr>
            <w:tcW w:w="850" w:type="dxa"/>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0,76</w:t>
            </w:r>
          </w:p>
        </w:tc>
        <w:tc>
          <w:tcPr>
            <w:tcW w:w="851" w:type="dxa"/>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0,84</w:t>
            </w:r>
          </w:p>
        </w:tc>
        <w:tc>
          <w:tcPr>
            <w:tcW w:w="850" w:type="dxa"/>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0,91</w:t>
            </w:r>
          </w:p>
        </w:tc>
      </w:tr>
    </w:tbl>
    <w:p w:rsidR="004065A3" w:rsidRPr="008E484C" w:rsidRDefault="004065A3">
      <w:pPr>
        <w:pStyle w:val="ConsPlusNormal"/>
        <w:jc w:val="both"/>
        <w:rPr>
          <w:rFonts w:ascii="Times New Roman" w:hAnsi="Times New Roman" w:cs="Times New Roman"/>
          <w:color w:val="000000" w:themeColor="text1"/>
          <w:szCs w:val="22"/>
        </w:rPr>
      </w:pPr>
    </w:p>
    <w:p w:rsidR="004065A3" w:rsidRPr="008E484C" w:rsidRDefault="004065A3">
      <w:pPr>
        <w:pStyle w:val="ConsPlusNormal"/>
        <w:ind w:firstLine="540"/>
        <w:jc w:val="both"/>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При оказании нескольких видов бытовых услуг, на которые установлены разные значения корректирующего коэффициента базовой доходности К2, расчет единого налога осуществляется по среднеарифметическому значению указанного коэффициента.</w:t>
      </w:r>
    </w:p>
    <w:p w:rsidR="004065A3" w:rsidRPr="008E484C" w:rsidRDefault="004065A3">
      <w:pPr>
        <w:pStyle w:val="ConsPlusNormal"/>
        <w:jc w:val="both"/>
        <w:rPr>
          <w:rFonts w:ascii="Times New Roman" w:hAnsi="Times New Roman" w:cs="Times New Roman"/>
          <w:color w:val="000000" w:themeColor="text1"/>
          <w:szCs w:val="22"/>
        </w:rPr>
      </w:pPr>
    </w:p>
    <w:p w:rsidR="004065A3" w:rsidRPr="008E484C" w:rsidRDefault="004065A3">
      <w:pPr>
        <w:pStyle w:val="ConsPlusNormal"/>
        <w:jc w:val="right"/>
        <w:outlineLvl w:val="1"/>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Таблица 2</w:t>
      </w:r>
    </w:p>
    <w:p w:rsidR="004065A3" w:rsidRPr="008E484C" w:rsidRDefault="004065A3">
      <w:pPr>
        <w:pStyle w:val="ConsPlusNormal"/>
        <w:jc w:val="both"/>
        <w:rPr>
          <w:rFonts w:ascii="Times New Roman" w:hAnsi="Times New Roman" w:cs="Times New Roman"/>
          <w:color w:val="000000" w:themeColor="text1"/>
          <w:szCs w:val="22"/>
        </w:rPr>
      </w:pPr>
    </w:p>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Оказание ветеринарных услуг</w:t>
      </w:r>
    </w:p>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(физический показатель - количество работников,</w:t>
      </w:r>
    </w:p>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включая индивидуального предпринимателя)</w:t>
      </w:r>
    </w:p>
    <w:p w:rsidR="004065A3" w:rsidRPr="008E484C" w:rsidRDefault="004065A3">
      <w:pPr>
        <w:pStyle w:val="ConsPlusNormal"/>
        <w:jc w:val="both"/>
        <w:rPr>
          <w:rFonts w:ascii="Times New Roman" w:hAnsi="Times New Roman" w:cs="Times New Roman"/>
          <w:color w:val="000000" w:themeColor="text1"/>
          <w:szCs w:val="22"/>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850"/>
        <w:gridCol w:w="850"/>
        <w:gridCol w:w="850"/>
        <w:gridCol w:w="850"/>
        <w:gridCol w:w="850"/>
        <w:gridCol w:w="850"/>
        <w:gridCol w:w="850"/>
      </w:tblGrid>
      <w:tr w:rsidR="008E484C" w:rsidRPr="008E484C">
        <w:tc>
          <w:tcPr>
            <w:tcW w:w="3118" w:type="dxa"/>
            <w:vMerge w:val="restart"/>
            <w:vAlign w:val="center"/>
          </w:tcPr>
          <w:p w:rsidR="004065A3" w:rsidRPr="008E484C" w:rsidRDefault="004065A3">
            <w:pPr>
              <w:pStyle w:val="ConsPlusNormal"/>
              <w:rPr>
                <w:rFonts w:ascii="Times New Roman" w:hAnsi="Times New Roman" w:cs="Times New Roman"/>
                <w:color w:val="000000" w:themeColor="text1"/>
                <w:szCs w:val="22"/>
              </w:rPr>
            </w:pPr>
          </w:p>
        </w:tc>
        <w:tc>
          <w:tcPr>
            <w:tcW w:w="5950" w:type="dxa"/>
            <w:gridSpan w:val="7"/>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Для налогоплательщиков, осуществляющих деятельность в:</w:t>
            </w:r>
          </w:p>
        </w:tc>
      </w:tr>
      <w:tr w:rsidR="008E484C" w:rsidRPr="008E484C">
        <w:tc>
          <w:tcPr>
            <w:tcW w:w="3118" w:type="dxa"/>
            <w:vMerge/>
          </w:tcPr>
          <w:p w:rsidR="004065A3" w:rsidRPr="008E484C" w:rsidRDefault="004065A3">
            <w:pPr>
              <w:rPr>
                <w:rFonts w:ascii="Times New Roman" w:hAnsi="Times New Roman" w:cs="Times New Roman"/>
                <w:color w:val="000000" w:themeColor="text1"/>
              </w:rPr>
            </w:pP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Зона 1</w:t>
            </w:r>
          </w:p>
        </w:tc>
        <w:tc>
          <w:tcPr>
            <w:tcW w:w="850" w:type="dxa"/>
            <w:vAlign w:val="center"/>
          </w:tcPr>
          <w:p w:rsidR="004065A3" w:rsidRPr="008E484C" w:rsidRDefault="004065A3">
            <w:pPr>
              <w:pStyle w:val="ConsPlusNormal"/>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Зона 2</w:t>
            </w:r>
          </w:p>
        </w:tc>
        <w:tc>
          <w:tcPr>
            <w:tcW w:w="850" w:type="dxa"/>
            <w:vAlign w:val="center"/>
          </w:tcPr>
          <w:p w:rsidR="004065A3" w:rsidRPr="008E484C" w:rsidRDefault="004065A3">
            <w:pPr>
              <w:pStyle w:val="ConsPlusNormal"/>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Зона 3</w:t>
            </w:r>
          </w:p>
        </w:tc>
        <w:tc>
          <w:tcPr>
            <w:tcW w:w="850" w:type="dxa"/>
            <w:vAlign w:val="center"/>
          </w:tcPr>
          <w:p w:rsidR="004065A3" w:rsidRPr="008E484C" w:rsidRDefault="004065A3">
            <w:pPr>
              <w:pStyle w:val="ConsPlusNormal"/>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Зона 4</w:t>
            </w:r>
          </w:p>
        </w:tc>
        <w:tc>
          <w:tcPr>
            <w:tcW w:w="850" w:type="dxa"/>
            <w:vAlign w:val="center"/>
          </w:tcPr>
          <w:p w:rsidR="004065A3" w:rsidRPr="008E484C" w:rsidRDefault="004065A3">
            <w:pPr>
              <w:pStyle w:val="ConsPlusNormal"/>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Зона 5</w:t>
            </w:r>
          </w:p>
        </w:tc>
        <w:tc>
          <w:tcPr>
            <w:tcW w:w="850" w:type="dxa"/>
            <w:vAlign w:val="center"/>
          </w:tcPr>
          <w:p w:rsidR="004065A3" w:rsidRPr="008E484C" w:rsidRDefault="004065A3">
            <w:pPr>
              <w:pStyle w:val="ConsPlusNormal"/>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Зона 6</w:t>
            </w:r>
          </w:p>
        </w:tc>
        <w:tc>
          <w:tcPr>
            <w:tcW w:w="850" w:type="dxa"/>
            <w:vAlign w:val="center"/>
          </w:tcPr>
          <w:p w:rsidR="004065A3" w:rsidRPr="008E484C" w:rsidRDefault="004065A3">
            <w:pPr>
              <w:pStyle w:val="ConsPlusNormal"/>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Зона 7</w:t>
            </w:r>
          </w:p>
        </w:tc>
      </w:tr>
      <w:tr w:rsidR="004065A3" w:rsidRPr="008E484C">
        <w:tc>
          <w:tcPr>
            <w:tcW w:w="3118" w:type="dxa"/>
            <w:vAlign w:val="center"/>
          </w:tcPr>
          <w:p w:rsidR="004065A3" w:rsidRPr="008E484C" w:rsidRDefault="004065A3">
            <w:pPr>
              <w:pStyle w:val="ConsPlusNormal"/>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Оказание ветеринарных услуг</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0,04</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0,11</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0,14</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0,22</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0,53</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0,59</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0,64</w:t>
            </w:r>
          </w:p>
        </w:tc>
      </w:tr>
    </w:tbl>
    <w:p w:rsidR="004065A3" w:rsidRPr="008E484C" w:rsidRDefault="004065A3">
      <w:pPr>
        <w:pStyle w:val="ConsPlusNormal"/>
        <w:jc w:val="both"/>
        <w:rPr>
          <w:rFonts w:ascii="Times New Roman" w:hAnsi="Times New Roman" w:cs="Times New Roman"/>
          <w:color w:val="000000" w:themeColor="text1"/>
          <w:szCs w:val="22"/>
        </w:rPr>
      </w:pPr>
    </w:p>
    <w:p w:rsidR="004065A3" w:rsidRPr="008E484C" w:rsidRDefault="004065A3">
      <w:pPr>
        <w:pStyle w:val="ConsPlusNormal"/>
        <w:jc w:val="right"/>
        <w:outlineLvl w:val="1"/>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Таблица 3</w:t>
      </w:r>
    </w:p>
    <w:p w:rsidR="004065A3" w:rsidRPr="008E484C" w:rsidRDefault="004065A3">
      <w:pPr>
        <w:pStyle w:val="ConsPlusNormal"/>
        <w:jc w:val="both"/>
        <w:rPr>
          <w:rFonts w:ascii="Times New Roman" w:hAnsi="Times New Roman" w:cs="Times New Roman"/>
          <w:color w:val="000000" w:themeColor="text1"/>
          <w:szCs w:val="22"/>
        </w:rPr>
      </w:pPr>
    </w:p>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Розничная торговля, осуществляемая через объекты</w:t>
      </w:r>
    </w:p>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стационарной торговой сети, имеющие торговые залы.</w:t>
      </w:r>
    </w:p>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Розничная торговля, осуществляемая через объекты</w:t>
      </w:r>
    </w:p>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стационарной торговой сети, не имеющие торговых залов,</w:t>
      </w:r>
    </w:p>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lastRenderedPageBreak/>
        <w:t>а также через объекты нестационарной торговой сети,</w:t>
      </w:r>
    </w:p>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площадь торгового места в которых превышает</w:t>
      </w:r>
    </w:p>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5 квадратных метров (физический показатель</w:t>
      </w:r>
    </w:p>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 площадь торгового зала и торгового места</w:t>
      </w:r>
    </w:p>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в квадратных метрах)</w:t>
      </w:r>
    </w:p>
    <w:p w:rsidR="004065A3" w:rsidRPr="008E484C" w:rsidRDefault="004065A3">
      <w:pPr>
        <w:pStyle w:val="ConsPlusNormal"/>
        <w:jc w:val="both"/>
        <w:rPr>
          <w:rFonts w:ascii="Times New Roman" w:hAnsi="Times New Roman" w:cs="Times New Roman"/>
          <w:color w:val="000000" w:themeColor="text1"/>
          <w:szCs w:val="22"/>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850"/>
        <w:gridCol w:w="850"/>
        <w:gridCol w:w="850"/>
        <w:gridCol w:w="850"/>
        <w:gridCol w:w="850"/>
        <w:gridCol w:w="850"/>
        <w:gridCol w:w="850"/>
      </w:tblGrid>
      <w:tr w:rsidR="008E484C" w:rsidRPr="008E484C">
        <w:tc>
          <w:tcPr>
            <w:tcW w:w="3118" w:type="dxa"/>
            <w:vMerge w:val="restart"/>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Ассортимент товаров</w:t>
            </w:r>
          </w:p>
        </w:tc>
        <w:tc>
          <w:tcPr>
            <w:tcW w:w="5950" w:type="dxa"/>
            <w:gridSpan w:val="7"/>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Для налогоплательщиков, осуществляющих деятельность в:</w:t>
            </w:r>
          </w:p>
        </w:tc>
      </w:tr>
      <w:tr w:rsidR="008E484C" w:rsidRPr="008E484C">
        <w:tc>
          <w:tcPr>
            <w:tcW w:w="3118" w:type="dxa"/>
            <w:vMerge/>
          </w:tcPr>
          <w:p w:rsidR="004065A3" w:rsidRPr="008E484C" w:rsidRDefault="004065A3">
            <w:pPr>
              <w:rPr>
                <w:rFonts w:ascii="Times New Roman" w:hAnsi="Times New Roman" w:cs="Times New Roman"/>
                <w:color w:val="000000" w:themeColor="text1"/>
              </w:rPr>
            </w:pP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1 зона</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2 зона</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3 зона</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4 зона</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5 зона</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6 зона</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7 зона</w:t>
            </w:r>
          </w:p>
        </w:tc>
      </w:tr>
      <w:tr w:rsidR="008E484C" w:rsidRPr="008E484C">
        <w:tc>
          <w:tcPr>
            <w:tcW w:w="3118" w:type="dxa"/>
            <w:vAlign w:val="center"/>
          </w:tcPr>
          <w:p w:rsidR="004065A3" w:rsidRPr="008E484C" w:rsidRDefault="004065A3">
            <w:pPr>
              <w:pStyle w:val="ConsPlusNormal"/>
              <w:jc w:val="both"/>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Торговля хлебом и хлебобулочными изделиями, молоком и молокопродуктами маслом растительным, маргарином, крупами, сахаром, солью, картофелем и овощами, продуктами детского и диабетического питания</w:t>
            </w:r>
          </w:p>
        </w:tc>
        <w:tc>
          <w:tcPr>
            <w:tcW w:w="850" w:type="dxa"/>
            <w:vAlign w:val="center"/>
          </w:tcPr>
          <w:p w:rsidR="004065A3" w:rsidRPr="008E484C" w:rsidRDefault="004065A3">
            <w:pPr>
              <w:pStyle w:val="ConsPlusNormal"/>
              <w:rPr>
                <w:rFonts w:ascii="Times New Roman" w:hAnsi="Times New Roman" w:cs="Times New Roman"/>
                <w:color w:val="000000" w:themeColor="text1"/>
                <w:szCs w:val="22"/>
              </w:rPr>
            </w:pPr>
          </w:p>
        </w:tc>
        <w:tc>
          <w:tcPr>
            <w:tcW w:w="850" w:type="dxa"/>
            <w:vAlign w:val="center"/>
          </w:tcPr>
          <w:p w:rsidR="004065A3" w:rsidRPr="008E484C" w:rsidRDefault="004065A3">
            <w:pPr>
              <w:pStyle w:val="ConsPlusNormal"/>
              <w:rPr>
                <w:rFonts w:ascii="Times New Roman" w:hAnsi="Times New Roman" w:cs="Times New Roman"/>
                <w:color w:val="000000" w:themeColor="text1"/>
                <w:szCs w:val="22"/>
              </w:rPr>
            </w:pPr>
          </w:p>
        </w:tc>
        <w:tc>
          <w:tcPr>
            <w:tcW w:w="850" w:type="dxa"/>
            <w:vAlign w:val="center"/>
          </w:tcPr>
          <w:p w:rsidR="004065A3" w:rsidRPr="008E484C" w:rsidRDefault="004065A3">
            <w:pPr>
              <w:pStyle w:val="ConsPlusNormal"/>
              <w:rPr>
                <w:rFonts w:ascii="Times New Roman" w:hAnsi="Times New Roman" w:cs="Times New Roman"/>
                <w:color w:val="000000" w:themeColor="text1"/>
                <w:szCs w:val="22"/>
              </w:rPr>
            </w:pPr>
          </w:p>
        </w:tc>
        <w:tc>
          <w:tcPr>
            <w:tcW w:w="850" w:type="dxa"/>
            <w:vAlign w:val="center"/>
          </w:tcPr>
          <w:p w:rsidR="004065A3" w:rsidRPr="008E484C" w:rsidRDefault="004065A3">
            <w:pPr>
              <w:pStyle w:val="ConsPlusNormal"/>
              <w:rPr>
                <w:rFonts w:ascii="Times New Roman" w:hAnsi="Times New Roman" w:cs="Times New Roman"/>
                <w:color w:val="000000" w:themeColor="text1"/>
                <w:szCs w:val="22"/>
              </w:rPr>
            </w:pPr>
          </w:p>
        </w:tc>
        <w:tc>
          <w:tcPr>
            <w:tcW w:w="850" w:type="dxa"/>
            <w:vAlign w:val="center"/>
          </w:tcPr>
          <w:p w:rsidR="004065A3" w:rsidRPr="008E484C" w:rsidRDefault="004065A3">
            <w:pPr>
              <w:pStyle w:val="ConsPlusNormal"/>
              <w:rPr>
                <w:rFonts w:ascii="Times New Roman" w:hAnsi="Times New Roman" w:cs="Times New Roman"/>
                <w:color w:val="000000" w:themeColor="text1"/>
                <w:szCs w:val="22"/>
              </w:rPr>
            </w:pPr>
          </w:p>
        </w:tc>
        <w:tc>
          <w:tcPr>
            <w:tcW w:w="850" w:type="dxa"/>
            <w:vAlign w:val="center"/>
          </w:tcPr>
          <w:p w:rsidR="004065A3" w:rsidRPr="008E484C" w:rsidRDefault="004065A3">
            <w:pPr>
              <w:pStyle w:val="ConsPlusNormal"/>
              <w:rPr>
                <w:rFonts w:ascii="Times New Roman" w:hAnsi="Times New Roman" w:cs="Times New Roman"/>
                <w:color w:val="000000" w:themeColor="text1"/>
                <w:szCs w:val="22"/>
              </w:rPr>
            </w:pPr>
          </w:p>
        </w:tc>
        <w:tc>
          <w:tcPr>
            <w:tcW w:w="850" w:type="dxa"/>
            <w:vAlign w:val="center"/>
          </w:tcPr>
          <w:p w:rsidR="004065A3" w:rsidRPr="008E484C" w:rsidRDefault="004065A3">
            <w:pPr>
              <w:pStyle w:val="ConsPlusNormal"/>
              <w:rPr>
                <w:rFonts w:ascii="Times New Roman" w:hAnsi="Times New Roman" w:cs="Times New Roman"/>
                <w:color w:val="000000" w:themeColor="text1"/>
                <w:szCs w:val="22"/>
              </w:rPr>
            </w:pPr>
          </w:p>
        </w:tc>
      </w:tr>
      <w:tr w:rsidR="008E484C" w:rsidRPr="008E484C">
        <w:tc>
          <w:tcPr>
            <w:tcW w:w="3118" w:type="dxa"/>
            <w:vAlign w:val="center"/>
          </w:tcPr>
          <w:p w:rsidR="004065A3" w:rsidRPr="008E484C" w:rsidRDefault="004065A3">
            <w:pPr>
              <w:pStyle w:val="ConsPlusNormal"/>
              <w:jc w:val="both"/>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более 10 дней в месяц</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0,02</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0,05</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0,07</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0,11</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0,26</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0,29</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0,31</w:t>
            </w:r>
          </w:p>
        </w:tc>
      </w:tr>
      <w:tr w:rsidR="008E484C" w:rsidRPr="008E484C">
        <w:tc>
          <w:tcPr>
            <w:tcW w:w="3118" w:type="dxa"/>
            <w:vAlign w:val="center"/>
          </w:tcPr>
          <w:p w:rsidR="004065A3" w:rsidRPr="008E484C" w:rsidRDefault="004065A3">
            <w:pPr>
              <w:pStyle w:val="ConsPlusNormal"/>
              <w:jc w:val="both"/>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10 и менее дней в месяц</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0,007</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0,017</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0,023</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0,037</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0,087</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0,097</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0,103</w:t>
            </w:r>
          </w:p>
        </w:tc>
      </w:tr>
      <w:tr w:rsidR="008E484C" w:rsidRPr="008E484C">
        <w:tc>
          <w:tcPr>
            <w:tcW w:w="3118" w:type="dxa"/>
            <w:vAlign w:val="center"/>
          </w:tcPr>
          <w:p w:rsidR="004065A3" w:rsidRPr="008E484C" w:rsidRDefault="004065A3">
            <w:pPr>
              <w:pStyle w:val="ConsPlusNormal"/>
              <w:jc w:val="both"/>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Торговля прочими продовольственными товарами</w:t>
            </w:r>
          </w:p>
        </w:tc>
        <w:tc>
          <w:tcPr>
            <w:tcW w:w="850" w:type="dxa"/>
            <w:vAlign w:val="center"/>
          </w:tcPr>
          <w:p w:rsidR="004065A3" w:rsidRPr="008E484C" w:rsidRDefault="004065A3">
            <w:pPr>
              <w:pStyle w:val="ConsPlusNormal"/>
              <w:rPr>
                <w:rFonts w:ascii="Times New Roman" w:hAnsi="Times New Roman" w:cs="Times New Roman"/>
                <w:color w:val="000000" w:themeColor="text1"/>
                <w:szCs w:val="22"/>
              </w:rPr>
            </w:pPr>
          </w:p>
        </w:tc>
        <w:tc>
          <w:tcPr>
            <w:tcW w:w="850" w:type="dxa"/>
            <w:vAlign w:val="center"/>
          </w:tcPr>
          <w:p w:rsidR="004065A3" w:rsidRPr="008E484C" w:rsidRDefault="004065A3">
            <w:pPr>
              <w:pStyle w:val="ConsPlusNormal"/>
              <w:rPr>
                <w:rFonts w:ascii="Times New Roman" w:hAnsi="Times New Roman" w:cs="Times New Roman"/>
                <w:color w:val="000000" w:themeColor="text1"/>
                <w:szCs w:val="22"/>
              </w:rPr>
            </w:pPr>
          </w:p>
        </w:tc>
        <w:tc>
          <w:tcPr>
            <w:tcW w:w="850" w:type="dxa"/>
            <w:vAlign w:val="center"/>
          </w:tcPr>
          <w:p w:rsidR="004065A3" w:rsidRPr="008E484C" w:rsidRDefault="004065A3">
            <w:pPr>
              <w:pStyle w:val="ConsPlusNormal"/>
              <w:rPr>
                <w:rFonts w:ascii="Times New Roman" w:hAnsi="Times New Roman" w:cs="Times New Roman"/>
                <w:color w:val="000000" w:themeColor="text1"/>
                <w:szCs w:val="22"/>
              </w:rPr>
            </w:pPr>
          </w:p>
        </w:tc>
        <w:tc>
          <w:tcPr>
            <w:tcW w:w="850" w:type="dxa"/>
            <w:vAlign w:val="center"/>
          </w:tcPr>
          <w:p w:rsidR="004065A3" w:rsidRPr="008E484C" w:rsidRDefault="004065A3">
            <w:pPr>
              <w:pStyle w:val="ConsPlusNormal"/>
              <w:rPr>
                <w:rFonts w:ascii="Times New Roman" w:hAnsi="Times New Roman" w:cs="Times New Roman"/>
                <w:color w:val="000000" w:themeColor="text1"/>
                <w:szCs w:val="22"/>
              </w:rPr>
            </w:pPr>
          </w:p>
        </w:tc>
        <w:tc>
          <w:tcPr>
            <w:tcW w:w="850" w:type="dxa"/>
            <w:vAlign w:val="center"/>
          </w:tcPr>
          <w:p w:rsidR="004065A3" w:rsidRPr="008E484C" w:rsidRDefault="004065A3">
            <w:pPr>
              <w:pStyle w:val="ConsPlusNormal"/>
              <w:rPr>
                <w:rFonts w:ascii="Times New Roman" w:hAnsi="Times New Roman" w:cs="Times New Roman"/>
                <w:color w:val="000000" w:themeColor="text1"/>
                <w:szCs w:val="22"/>
              </w:rPr>
            </w:pPr>
          </w:p>
        </w:tc>
        <w:tc>
          <w:tcPr>
            <w:tcW w:w="850" w:type="dxa"/>
            <w:vAlign w:val="center"/>
          </w:tcPr>
          <w:p w:rsidR="004065A3" w:rsidRPr="008E484C" w:rsidRDefault="004065A3">
            <w:pPr>
              <w:pStyle w:val="ConsPlusNormal"/>
              <w:rPr>
                <w:rFonts w:ascii="Times New Roman" w:hAnsi="Times New Roman" w:cs="Times New Roman"/>
                <w:color w:val="000000" w:themeColor="text1"/>
                <w:szCs w:val="22"/>
              </w:rPr>
            </w:pPr>
          </w:p>
        </w:tc>
        <w:tc>
          <w:tcPr>
            <w:tcW w:w="850" w:type="dxa"/>
            <w:vAlign w:val="center"/>
          </w:tcPr>
          <w:p w:rsidR="004065A3" w:rsidRPr="008E484C" w:rsidRDefault="004065A3">
            <w:pPr>
              <w:pStyle w:val="ConsPlusNormal"/>
              <w:rPr>
                <w:rFonts w:ascii="Times New Roman" w:hAnsi="Times New Roman" w:cs="Times New Roman"/>
                <w:color w:val="000000" w:themeColor="text1"/>
                <w:szCs w:val="22"/>
              </w:rPr>
            </w:pPr>
          </w:p>
        </w:tc>
      </w:tr>
      <w:tr w:rsidR="008E484C" w:rsidRPr="008E484C">
        <w:tc>
          <w:tcPr>
            <w:tcW w:w="3118" w:type="dxa"/>
            <w:vAlign w:val="center"/>
          </w:tcPr>
          <w:p w:rsidR="004065A3" w:rsidRPr="008E484C" w:rsidRDefault="004065A3">
            <w:pPr>
              <w:pStyle w:val="ConsPlusNormal"/>
              <w:jc w:val="both"/>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более 10 дней в месяц</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0,03</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0,08</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0,11</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0,17</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0,41</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0,46</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0,50</w:t>
            </w:r>
          </w:p>
        </w:tc>
      </w:tr>
      <w:tr w:rsidR="008E484C" w:rsidRPr="008E484C">
        <w:tc>
          <w:tcPr>
            <w:tcW w:w="3118" w:type="dxa"/>
            <w:vAlign w:val="center"/>
          </w:tcPr>
          <w:p w:rsidR="004065A3" w:rsidRPr="008E484C" w:rsidRDefault="004065A3">
            <w:pPr>
              <w:pStyle w:val="ConsPlusNormal"/>
              <w:jc w:val="both"/>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10 и менее дней в месяц</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0,010</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0,027</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0,037</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0,057</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0,137</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0,153</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0,167</w:t>
            </w:r>
          </w:p>
        </w:tc>
      </w:tr>
      <w:tr w:rsidR="008E484C" w:rsidRPr="008E484C">
        <w:tc>
          <w:tcPr>
            <w:tcW w:w="3118" w:type="dxa"/>
            <w:vAlign w:val="center"/>
          </w:tcPr>
          <w:p w:rsidR="004065A3" w:rsidRPr="008E484C" w:rsidRDefault="004065A3">
            <w:pPr>
              <w:pStyle w:val="ConsPlusNormal"/>
              <w:jc w:val="both"/>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Торговля пивом, алкогольной продукцией, табачными изделиями</w:t>
            </w:r>
          </w:p>
        </w:tc>
        <w:tc>
          <w:tcPr>
            <w:tcW w:w="850" w:type="dxa"/>
            <w:vAlign w:val="center"/>
          </w:tcPr>
          <w:p w:rsidR="004065A3" w:rsidRPr="008E484C" w:rsidRDefault="004065A3">
            <w:pPr>
              <w:pStyle w:val="ConsPlusNormal"/>
              <w:rPr>
                <w:rFonts w:ascii="Times New Roman" w:hAnsi="Times New Roman" w:cs="Times New Roman"/>
                <w:color w:val="000000" w:themeColor="text1"/>
                <w:szCs w:val="22"/>
              </w:rPr>
            </w:pPr>
          </w:p>
        </w:tc>
        <w:tc>
          <w:tcPr>
            <w:tcW w:w="850" w:type="dxa"/>
            <w:vAlign w:val="center"/>
          </w:tcPr>
          <w:p w:rsidR="004065A3" w:rsidRPr="008E484C" w:rsidRDefault="004065A3">
            <w:pPr>
              <w:pStyle w:val="ConsPlusNormal"/>
              <w:rPr>
                <w:rFonts w:ascii="Times New Roman" w:hAnsi="Times New Roman" w:cs="Times New Roman"/>
                <w:color w:val="000000" w:themeColor="text1"/>
                <w:szCs w:val="22"/>
              </w:rPr>
            </w:pPr>
          </w:p>
        </w:tc>
        <w:tc>
          <w:tcPr>
            <w:tcW w:w="850" w:type="dxa"/>
            <w:vAlign w:val="center"/>
          </w:tcPr>
          <w:p w:rsidR="004065A3" w:rsidRPr="008E484C" w:rsidRDefault="004065A3">
            <w:pPr>
              <w:pStyle w:val="ConsPlusNormal"/>
              <w:rPr>
                <w:rFonts w:ascii="Times New Roman" w:hAnsi="Times New Roman" w:cs="Times New Roman"/>
                <w:color w:val="000000" w:themeColor="text1"/>
                <w:szCs w:val="22"/>
              </w:rPr>
            </w:pPr>
          </w:p>
        </w:tc>
        <w:tc>
          <w:tcPr>
            <w:tcW w:w="850" w:type="dxa"/>
            <w:vAlign w:val="center"/>
          </w:tcPr>
          <w:p w:rsidR="004065A3" w:rsidRPr="008E484C" w:rsidRDefault="004065A3">
            <w:pPr>
              <w:pStyle w:val="ConsPlusNormal"/>
              <w:rPr>
                <w:rFonts w:ascii="Times New Roman" w:hAnsi="Times New Roman" w:cs="Times New Roman"/>
                <w:color w:val="000000" w:themeColor="text1"/>
                <w:szCs w:val="22"/>
              </w:rPr>
            </w:pPr>
          </w:p>
        </w:tc>
        <w:tc>
          <w:tcPr>
            <w:tcW w:w="850" w:type="dxa"/>
            <w:vAlign w:val="center"/>
          </w:tcPr>
          <w:p w:rsidR="004065A3" w:rsidRPr="008E484C" w:rsidRDefault="004065A3">
            <w:pPr>
              <w:pStyle w:val="ConsPlusNormal"/>
              <w:rPr>
                <w:rFonts w:ascii="Times New Roman" w:hAnsi="Times New Roman" w:cs="Times New Roman"/>
                <w:color w:val="000000" w:themeColor="text1"/>
                <w:szCs w:val="22"/>
              </w:rPr>
            </w:pPr>
          </w:p>
        </w:tc>
        <w:tc>
          <w:tcPr>
            <w:tcW w:w="850" w:type="dxa"/>
            <w:vAlign w:val="center"/>
          </w:tcPr>
          <w:p w:rsidR="004065A3" w:rsidRPr="008E484C" w:rsidRDefault="004065A3">
            <w:pPr>
              <w:pStyle w:val="ConsPlusNormal"/>
              <w:rPr>
                <w:rFonts w:ascii="Times New Roman" w:hAnsi="Times New Roman" w:cs="Times New Roman"/>
                <w:color w:val="000000" w:themeColor="text1"/>
                <w:szCs w:val="22"/>
              </w:rPr>
            </w:pPr>
          </w:p>
        </w:tc>
        <w:tc>
          <w:tcPr>
            <w:tcW w:w="850" w:type="dxa"/>
            <w:vAlign w:val="center"/>
          </w:tcPr>
          <w:p w:rsidR="004065A3" w:rsidRPr="008E484C" w:rsidRDefault="004065A3">
            <w:pPr>
              <w:pStyle w:val="ConsPlusNormal"/>
              <w:rPr>
                <w:rFonts w:ascii="Times New Roman" w:hAnsi="Times New Roman" w:cs="Times New Roman"/>
                <w:color w:val="000000" w:themeColor="text1"/>
                <w:szCs w:val="22"/>
              </w:rPr>
            </w:pPr>
          </w:p>
        </w:tc>
      </w:tr>
      <w:tr w:rsidR="008E484C" w:rsidRPr="008E484C">
        <w:tc>
          <w:tcPr>
            <w:tcW w:w="3118" w:type="dxa"/>
            <w:vAlign w:val="center"/>
          </w:tcPr>
          <w:p w:rsidR="004065A3" w:rsidRPr="008E484C" w:rsidRDefault="004065A3">
            <w:pPr>
              <w:pStyle w:val="ConsPlusNormal"/>
              <w:jc w:val="both"/>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более 10 дней в месяц</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0,06</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0,17</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0,22</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0,34</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0,84</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0,93</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1,00</w:t>
            </w:r>
          </w:p>
        </w:tc>
      </w:tr>
      <w:tr w:rsidR="008E484C" w:rsidRPr="008E484C">
        <w:tc>
          <w:tcPr>
            <w:tcW w:w="3118" w:type="dxa"/>
            <w:vAlign w:val="center"/>
          </w:tcPr>
          <w:p w:rsidR="004065A3" w:rsidRPr="008E484C" w:rsidRDefault="004065A3">
            <w:pPr>
              <w:pStyle w:val="ConsPlusNormal"/>
              <w:jc w:val="both"/>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10 и менее дней в месяц</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0,020</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0,057</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0,073</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0,113</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0,280</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0,310</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0,333</w:t>
            </w:r>
          </w:p>
        </w:tc>
      </w:tr>
      <w:tr w:rsidR="008E484C" w:rsidRPr="008E484C">
        <w:tc>
          <w:tcPr>
            <w:tcW w:w="3118" w:type="dxa"/>
            <w:vAlign w:val="center"/>
          </w:tcPr>
          <w:p w:rsidR="004065A3" w:rsidRPr="008E484C" w:rsidRDefault="004065A3">
            <w:pPr>
              <w:pStyle w:val="ConsPlusNormal"/>
              <w:jc w:val="both"/>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Торговля спичками, свечами хозяйственными, мылом хозяйственным, пакетами и мешочками из полимерных материалов</w:t>
            </w:r>
          </w:p>
        </w:tc>
        <w:tc>
          <w:tcPr>
            <w:tcW w:w="850" w:type="dxa"/>
            <w:vAlign w:val="center"/>
          </w:tcPr>
          <w:p w:rsidR="004065A3" w:rsidRPr="008E484C" w:rsidRDefault="004065A3">
            <w:pPr>
              <w:pStyle w:val="ConsPlusNormal"/>
              <w:rPr>
                <w:rFonts w:ascii="Times New Roman" w:hAnsi="Times New Roman" w:cs="Times New Roman"/>
                <w:color w:val="000000" w:themeColor="text1"/>
                <w:szCs w:val="22"/>
              </w:rPr>
            </w:pPr>
          </w:p>
        </w:tc>
        <w:tc>
          <w:tcPr>
            <w:tcW w:w="850" w:type="dxa"/>
            <w:vAlign w:val="center"/>
          </w:tcPr>
          <w:p w:rsidR="004065A3" w:rsidRPr="008E484C" w:rsidRDefault="004065A3">
            <w:pPr>
              <w:pStyle w:val="ConsPlusNormal"/>
              <w:rPr>
                <w:rFonts w:ascii="Times New Roman" w:hAnsi="Times New Roman" w:cs="Times New Roman"/>
                <w:color w:val="000000" w:themeColor="text1"/>
                <w:szCs w:val="22"/>
              </w:rPr>
            </w:pPr>
          </w:p>
        </w:tc>
        <w:tc>
          <w:tcPr>
            <w:tcW w:w="850" w:type="dxa"/>
            <w:vAlign w:val="center"/>
          </w:tcPr>
          <w:p w:rsidR="004065A3" w:rsidRPr="008E484C" w:rsidRDefault="004065A3">
            <w:pPr>
              <w:pStyle w:val="ConsPlusNormal"/>
              <w:rPr>
                <w:rFonts w:ascii="Times New Roman" w:hAnsi="Times New Roman" w:cs="Times New Roman"/>
                <w:color w:val="000000" w:themeColor="text1"/>
                <w:szCs w:val="22"/>
              </w:rPr>
            </w:pPr>
          </w:p>
        </w:tc>
        <w:tc>
          <w:tcPr>
            <w:tcW w:w="850" w:type="dxa"/>
            <w:vAlign w:val="center"/>
          </w:tcPr>
          <w:p w:rsidR="004065A3" w:rsidRPr="008E484C" w:rsidRDefault="004065A3">
            <w:pPr>
              <w:pStyle w:val="ConsPlusNormal"/>
              <w:rPr>
                <w:rFonts w:ascii="Times New Roman" w:hAnsi="Times New Roman" w:cs="Times New Roman"/>
                <w:color w:val="000000" w:themeColor="text1"/>
                <w:szCs w:val="22"/>
              </w:rPr>
            </w:pPr>
          </w:p>
        </w:tc>
        <w:tc>
          <w:tcPr>
            <w:tcW w:w="850" w:type="dxa"/>
            <w:vAlign w:val="center"/>
          </w:tcPr>
          <w:p w:rsidR="004065A3" w:rsidRPr="008E484C" w:rsidRDefault="004065A3">
            <w:pPr>
              <w:pStyle w:val="ConsPlusNormal"/>
              <w:rPr>
                <w:rFonts w:ascii="Times New Roman" w:hAnsi="Times New Roman" w:cs="Times New Roman"/>
                <w:color w:val="000000" w:themeColor="text1"/>
                <w:szCs w:val="22"/>
              </w:rPr>
            </w:pPr>
          </w:p>
        </w:tc>
        <w:tc>
          <w:tcPr>
            <w:tcW w:w="850" w:type="dxa"/>
            <w:vAlign w:val="center"/>
          </w:tcPr>
          <w:p w:rsidR="004065A3" w:rsidRPr="008E484C" w:rsidRDefault="004065A3">
            <w:pPr>
              <w:pStyle w:val="ConsPlusNormal"/>
              <w:rPr>
                <w:rFonts w:ascii="Times New Roman" w:hAnsi="Times New Roman" w:cs="Times New Roman"/>
                <w:color w:val="000000" w:themeColor="text1"/>
                <w:szCs w:val="22"/>
              </w:rPr>
            </w:pPr>
          </w:p>
        </w:tc>
        <w:tc>
          <w:tcPr>
            <w:tcW w:w="850" w:type="dxa"/>
            <w:vAlign w:val="center"/>
          </w:tcPr>
          <w:p w:rsidR="004065A3" w:rsidRPr="008E484C" w:rsidRDefault="004065A3">
            <w:pPr>
              <w:pStyle w:val="ConsPlusNormal"/>
              <w:rPr>
                <w:rFonts w:ascii="Times New Roman" w:hAnsi="Times New Roman" w:cs="Times New Roman"/>
                <w:color w:val="000000" w:themeColor="text1"/>
                <w:szCs w:val="22"/>
              </w:rPr>
            </w:pPr>
          </w:p>
        </w:tc>
      </w:tr>
      <w:tr w:rsidR="008E484C" w:rsidRPr="008E484C">
        <w:tc>
          <w:tcPr>
            <w:tcW w:w="3118" w:type="dxa"/>
            <w:vAlign w:val="center"/>
          </w:tcPr>
          <w:p w:rsidR="004065A3" w:rsidRPr="008E484C" w:rsidRDefault="004065A3">
            <w:pPr>
              <w:pStyle w:val="ConsPlusNormal"/>
              <w:jc w:val="both"/>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более 10 дней в месяц</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0,02</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0,05</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0,07</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0,11</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0,26</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0,29</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0,31</w:t>
            </w:r>
          </w:p>
        </w:tc>
      </w:tr>
      <w:tr w:rsidR="008E484C" w:rsidRPr="008E484C">
        <w:tc>
          <w:tcPr>
            <w:tcW w:w="3118" w:type="dxa"/>
            <w:vAlign w:val="center"/>
          </w:tcPr>
          <w:p w:rsidR="004065A3" w:rsidRPr="008E484C" w:rsidRDefault="004065A3">
            <w:pPr>
              <w:pStyle w:val="ConsPlusNormal"/>
              <w:jc w:val="both"/>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10 и менее дней в месяц</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0,007</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0,017</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0,023</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0,037</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0,087</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0,097</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0,103</w:t>
            </w:r>
          </w:p>
        </w:tc>
      </w:tr>
      <w:tr w:rsidR="008E484C" w:rsidRPr="008E484C">
        <w:tc>
          <w:tcPr>
            <w:tcW w:w="3118" w:type="dxa"/>
            <w:vAlign w:val="center"/>
          </w:tcPr>
          <w:p w:rsidR="004065A3" w:rsidRPr="008E484C" w:rsidRDefault="004065A3">
            <w:pPr>
              <w:pStyle w:val="ConsPlusNormal"/>
              <w:jc w:val="both"/>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Торговля кормом для животных</w:t>
            </w:r>
          </w:p>
        </w:tc>
        <w:tc>
          <w:tcPr>
            <w:tcW w:w="850" w:type="dxa"/>
            <w:vAlign w:val="center"/>
          </w:tcPr>
          <w:p w:rsidR="004065A3" w:rsidRPr="008E484C" w:rsidRDefault="004065A3">
            <w:pPr>
              <w:pStyle w:val="ConsPlusNormal"/>
              <w:rPr>
                <w:rFonts w:ascii="Times New Roman" w:hAnsi="Times New Roman" w:cs="Times New Roman"/>
                <w:color w:val="000000" w:themeColor="text1"/>
                <w:szCs w:val="22"/>
              </w:rPr>
            </w:pPr>
          </w:p>
        </w:tc>
        <w:tc>
          <w:tcPr>
            <w:tcW w:w="850" w:type="dxa"/>
            <w:vAlign w:val="center"/>
          </w:tcPr>
          <w:p w:rsidR="004065A3" w:rsidRPr="008E484C" w:rsidRDefault="004065A3">
            <w:pPr>
              <w:pStyle w:val="ConsPlusNormal"/>
              <w:rPr>
                <w:rFonts w:ascii="Times New Roman" w:hAnsi="Times New Roman" w:cs="Times New Roman"/>
                <w:color w:val="000000" w:themeColor="text1"/>
                <w:szCs w:val="22"/>
              </w:rPr>
            </w:pPr>
          </w:p>
        </w:tc>
        <w:tc>
          <w:tcPr>
            <w:tcW w:w="850" w:type="dxa"/>
            <w:vAlign w:val="center"/>
          </w:tcPr>
          <w:p w:rsidR="004065A3" w:rsidRPr="008E484C" w:rsidRDefault="004065A3">
            <w:pPr>
              <w:pStyle w:val="ConsPlusNormal"/>
              <w:rPr>
                <w:rFonts w:ascii="Times New Roman" w:hAnsi="Times New Roman" w:cs="Times New Roman"/>
                <w:color w:val="000000" w:themeColor="text1"/>
                <w:szCs w:val="22"/>
              </w:rPr>
            </w:pPr>
          </w:p>
        </w:tc>
        <w:tc>
          <w:tcPr>
            <w:tcW w:w="850" w:type="dxa"/>
            <w:vAlign w:val="center"/>
          </w:tcPr>
          <w:p w:rsidR="004065A3" w:rsidRPr="008E484C" w:rsidRDefault="004065A3">
            <w:pPr>
              <w:pStyle w:val="ConsPlusNormal"/>
              <w:rPr>
                <w:rFonts w:ascii="Times New Roman" w:hAnsi="Times New Roman" w:cs="Times New Roman"/>
                <w:color w:val="000000" w:themeColor="text1"/>
                <w:szCs w:val="22"/>
              </w:rPr>
            </w:pPr>
          </w:p>
        </w:tc>
        <w:tc>
          <w:tcPr>
            <w:tcW w:w="850" w:type="dxa"/>
            <w:vAlign w:val="center"/>
          </w:tcPr>
          <w:p w:rsidR="004065A3" w:rsidRPr="008E484C" w:rsidRDefault="004065A3">
            <w:pPr>
              <w:pStyle w:val="ConsPlusNormal"/>
              <w:rPr>
                <w:rFonts w:ascii="Times New Roman" w:hAnsi="Times New Roman" w:cs="Times New Roman"/>
                <w:color w:val="000000" w:themeColor="text1"/>
                <w:szCs w:val="22"/>
              </w:rPr>
            </w:pPr>
          </w:p>
        </w:tc>
        <w:tc>
          <w:tcPr>
            <w:tcW w:w="850" w:type="dxa"/>
            <w:vAlign w:val="center"/>
          </w:tcPr>
          <w:p w:rsidR="004065A3" w:rsidRPr="008E484C" w:rsidRDefault="004065A3">
            <w:pPr>
              <w:pStyle w:val="ConsPlusNormal"/>
              <w:rPr>
                <w:rFonts w:ascii="Times New Roman" w:hAnsi="Times New Roman" w:cs="Times New Roman"/>
                <w:color w:val="000000" w:themeColor="text1"/>
                <w:szCs w:val="22"/>
              </w:rPr>
            </w:pPr>
          </w:p>
        </w:tc>
        <w:tc>
          <w:tcPr>
            <w:tcW w:w="850" w:type="dxa"/>
            <w:vAlign w:val="center"/>
          </w:tcPr>
          <w:p w:rsidR="004065A3" w:rsidRPr="008E484C" w:rsidRDefault="004065A3">
            <w:pPr>
              <w:pStyle w:val="ConsPlusNormal"/>
              <w:rPr>
                <w:rFonts w:ascii="Times New Roman" w:hAnsi="Times New Roman" w:cs="Times New Roman"/>
                <w:color w:val="000000" w:themeColor="text1"/>
                <w:szCs w:val="22"/>
              </w:rPr>
            </w:pPr>
          </w:p>
        </w:tc>
      </w:tr>
      <w:tr w:rsidR="008E484C" w:rsidRPr="008E484C">
        <w:tc>
          <w:tcPr>
            <w:tcW w:w="3118" w:type="dxa"/>
            <w:vAlign w:val="center"/>
          </w:tcPr>
          <w:p w:rsidR="004065A3" w:rsidRPr="008E484C" w:rsidRDefault="004065A3">
            <w:pPr>
              <w:pStyle w:val="ConsPlusNormal"/>
              <w:jc w:val="both"/>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более 10 дней в месяц</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0,04</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0,11</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0,14</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0,22</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0,54</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0,60</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0,65</w:t>
            </w:r>
          </w:p>
        </w:tc>
      </w:tr>
      <w:tr w:rsidR="008E484C" w:rsidRPr="008E484C">
        <w:tc>
          <w:tcPr>
            <w:tcW w:w="3118" w:type="dxa"/>
            <w:vAlign w:val="center"/>
          </w:tcPr>
          <w:p w:rsidR="004065A3" w:rsidRPr="008E484C" w:rsidRDefault="004065A3">
            <w:pPr>
              <w:pStyle w:val="ConsPlusNormal"/>
              <w:jc w:val="both"/>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10 и менее дней в месяц</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0,013</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0,037</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0,047</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0,073</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0,180</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0,200</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0,217</w:t>
            </w:r>
          </w:p>
        </w:tc>
      </w:tr>
      <w:tr w:rsidR="008E484C" w:rsidRPr="008E484C">
        <w:tc>
          <w:tcPr>
            <w:tcW w:w="3118" w:type="dxa"/>
            <w:vAlign w:val="center"/>
          </w:tcPr>
          <w:p w:rsidR="004065A3" w:rsidRPr="008E484C" w:rsidRDefault="004065A3">
            <w:pPr>
              <w:pStyle w:val="ConsPlusNormal"/>
              <w:jc w:val="both"/>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Торговля семенами овощных и цветочных культур</w:t>
            </w:r>
          </w:p>
        </w:tc>
        <w:tc>
          <w:tcPr>
            <w:tcW w:w="850" w:type="dxa"/>
            <w:vAlign w:val="center"/>
          </w:tcPr>
          <w:p w:rsidR="004065A3" w:rsidRPr="008E484C" w:rsidRDefault="004065A3">
            <w:pPr>
              <w:pStyle w:val="ConsPlusNormal"/>
              <w:rPr>
                <w:rFonts w:ascii="Times New Roman" w:hAnsi="Times New Roman" w:cs="Times New Roman"/>
                <w:color w:val="000000" w:themeColor="text1"/>
                <w:szCs w:val="22"/>
              </w:rPr>
            </w:pPr>
          </w:p>
        </w:tc>
        <w:tc>
          <w:tcPr>
            <w:tcW w:w="850" w:type="dxa"/>
            <w:vAlign w:val="center"/>
          </w:tcPr>
          <w:p w:rsidR="004065A3" w:rsidRPr="008E484C" w:rsidRDefault="004065A3">
            <w:pPr>
              <w:pStyle w:val="ConsPlusNormal"/>
              <w:rPr>
                <w:rFonts w:ascii="Times New Roman" w:hAnsi="Times New Roman" w:cs="Times New Roman"/>
                <w:color w:val="000000" w:themeColor="text1"/>
                <w:szCs w:val="22"/>
              </w:rPr>
            </w:pPr>
          </w:p>
        </w:tc>
        <w:tc>
          <w:tcPr>
            <w:tcW w:w="850" w:type="dxa"/>
            <w:vAlign w:val="center"/>
          </w:tcPr>
          <w:p w:rsidR="004065A3" w:rsidRPr="008E484C" w:rsidRDefault="004065A3">
            <w:pPr>
              <w:pStyle w:val="ConsPlusNormal"/>
              <w:rPr>
                <w:rFonts w:ascii="Times New Roman" w:hAnsi="Times New Roman" w:cs="Times New Roman"/>
                <w:color w:val="000000" w:themeColor="text1"/>
                <w:szCs w:val="22"/>
              </w:rPr>
            </w:pPr>
          </w:p>
        </w:tc>
        <w:tc>
          <w:tcPr>
            <w:tcW w:w="850" w:type="dxa"/>
            <w:vAlign w:val="center"/>
          </w:tcPr>
          <w:p w:rsidR="004065A3" w:rsidRPr="008E484C" w:rsidRDefault="004065A3">
            <w:pPr>
              <w:pStyle w:val="ConsPlusNormal"/>
              <w:rPr>
                <w:rFonts w:ascii="Times New Roman" w:hAnsi="Times New Roman" w:cs="Times New Roman"/>
                <w:color w:val="000000" w:themeColor="text1"/>
                <w:szCs w:val="22"/>
              </w:rPr>
            </w:pPr>
          </w:p>
        </w:tc>
        <w:tc>
          <w:tcPr>
            <w:tcW w:w="850" w:type="dxa"/>
            <w:vAlign w:val="center"/>
          </w:tcPr>
          <w:p w:rsidR="004065A3" w:rsidRPr="008E484C" w:rsidRDefault="004065A3">
            <w:pPr>
              <w:pStyle w:val="ConsPlusNormal"/>
              <w:rPr>
                <w:rFonts w:ascii="Times New Roman" w:hAnsi="Times New Roman" w:cs="Times New Roman"/>
                <w:color w:val="000000" w:themeColor="text1"/>
                <w:szCs w:val="22"/>
              </w:rPr>
            </w:pPr>
          </w:p>
        </w:tc>
        <w:tc>
          <w:tcPr>
            <w:tcW w:w="850" w:type="dxa"/>
            <w:vAlign w:val="center"/>
          </w:tcPr>
          <w:p w:rsidR="004065A3" w:rsidRPr="008E484C" w:rsidRDefault="004065A3">
            <w:pPr>
              <w:pStyle w:val="ConsPlusNormal"/>
              <w:rPr>
                <w:rFonts w:ascii="Times New Roman" w:hAnsi="Times New Roman" w:cs="Times New Roman"/>
                <w:color w:val="000000" w:themeColor="text1"/>
                <w:szCs w:val="22"/>
              </w:rPr>
            </w:pPr>
          </w:p>
        </w:tc>
        <w:tc>
          <w:tcPr>
            <w:tcW w:w="850" w:type="dxa"/>
            <w:vAlign w:val="center"/>
          </w:tcPr>
          <w:p w:rsidR="004065A3" w:rsidRPr="008E484C" w:rsidRDefault="004065A3">
            <w:pPr>
              <w:pStyle w:val="ConsPlusNormal"/>
              <w:rPr>
                <w:rFonts w:ascii="Times New Roman" w:hAnsi="Times New Roman" w:cs="Times New Roman"/>
                <w:color w:val="000000" w:themeColor="text1"/>
                <w:szCs w:val="22"/>
              </w:rPr>
            </w:pPr>
          </w:p>
        </w:tc>
      </w:tr>
      <w:tr w:rsidR="008E484C" w:rsidRPr="008E484C">
        <w:tc>
          <w:tcPr>
            <w:tcW w:w="3118" w:type="dxa"/>
            <w:vAlign w:val="center"/>
          </w:tcPr>
          <w:p w:rsidR="004065A3" w:rsidRPr="008E484C" w:rsidRDefault="004065A3">
            <w:pPr>
              <w:pStyle w:val="ConsPlusNormal"/>
              <w:jc w:val="both"/>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более 10 дней в месяц</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0,02</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0,05</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0,07</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0,11</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0,26</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0,29</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0,31</w:t>
            </w:r>
          </w:p>
        </w:tc>
      </w:tr>
      <w:tr w:rsidR="008E484C" w:rsidRPr="008E484C">
        <w:tc>
          <w:tcPr>
            <w:tcW w:w="3118" w:type="dxa"/>
            <w:vAlign w:val="center"/>
          </w:tcPr>
          <w:p w:rsidR="004065A3" w:rsidRPr="008E484C" w:rsidRDefault="004065A3">
            <w:pPr>
              <w:pStyle w:val="ConsPlusNormal"/>
              <w:jc w:val="both"/>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10 и менее дней в месяц</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0,007</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0,017</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0,023</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0,037</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0,087</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0,097</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0,103</w:t>
            </w:r>
          </w:p>
        </w:tc>
      </w:tr>
      <w:tr w:rsidR="008E484C" w:rsidRPr="008E484C">
        <w:tc>
          <w:tcPr>
            <w:tcW w:w="3118" w:type="dxa"/>
            <w:vAlign w:val="center"/>
          </w:tcPr>
          <w:p w:rsidR="004065A3" w:rsidRPr="008E484C" w:rsidRDefault="004065A3">
            <w:pPr>
              <w:pStyle w:val="ConsPlusNormal"/>
              <w:jc w:val="both"/>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Торговля обувью детской мальчиковой, обувью детской девичьей, изделиями швейными и трикотажными для новорожденных, мальчиков и девочек ясельного, дошкольного и школьного возрастов</w:t>
            </w:r>
          </w:p>
        </w:tc>
        <w:tc>
          <w:tcPr>
            <w:tcW w:w="850" w:type="dxa"/>
            <w:vAlign w:val="center"/>
          </w:tcPr>
          <w:p w:rsidR="004065A3" w:rsidRPr="008E484C" w:rsidRDefault="004065A3">
            <w:pPr>
              <w:pStyle w:val="ConsPlusNormal"/>
              <w:rPr>
                <w:rFonts w:ascii="Times New Roman" w:hAnsi="Times New Roman" w:cs="Times New Roman"/>
                <w:color w:val="000000" w:themeColor="text1"/>
                <w:szCs w:val="22"/>
              </w:rPr>
            </w:pPr>
          </w:p>
        </w:tc>
        <w:tc>
          <w:tcPr>
            <w:tcW w:w="850" w:type="dxa"/>
            <w:vAlign w:val="center"/>
          </w:tcPr>
          <w:p w:rsidR="004065A3" w:rsidRPr="008E484C" w:rsidRDefault="004065A3">
            <w:pPr>
              <w:pStyle w:val="ConsPlusNormal"/>
              <w:rPr>
                <w:rFonts w:ascii="Times New Roman" w:hAnsi="Times New Roman" w:cs="Times New Roman"/>
                <w:color w:val="000000" w:themeColor="text1"/>
                <w:szCs w:val="22"/>
              </w:rPr>
            </w:pPr>
          </w:p>
        </w:tc>
        <w:tc>
          <w:tcPr>
            <w:tcW w:w="850" w:type="dxa"/>
            <w:vAlign w:val="center"/>
          </w:tcPr>
          <w:p w:rsidR="004065A3" w:rsidRPr="008E484C" w:rsidRDefault="004065A3">
            <w:pPr>
              <w:pStyle w:val="ConsPlusNormal"/>
              <w:rPr>
                <w:rFonts w:ascii="Times New Roman" w:hAnsi="Times New Roman" w:cs="Times New Roman"/>
                <w:color w:val="000000" w:themeColor="text1"/>
                <w:szCs w:val="22"/>
              </w:rPr>
            </w:pPr>
          </w:p>
        </w:tc>
        <w:tc>
          <w:tcPr>
            <w:tcW w:w="850" w:type="dxa"/>
            <w:vAlign w:val="center"/>
          </w:tcPr>
          <w:p w:rsidR="004065A3" w:rsidRPr="008E484C" w:rsidRDefault="004065A3">
            <w:pPr>
              <w:pStyle w:val="ConsPlusNormal"/>
              <w:rPr>
                <w:rFonts w:ascii="Times New Roman" w:hAnsi="Times New Roman" w:cs="Times New Roman"/>
                <w:color w:val="000000" w:themeColor="text1"/>
                <w:szCs w:val="22"/>
              </w:rPr>
            </w:pPr>
          </w:p>
        </w:tc>
        <w:tc>
          <w:tcPr>
            <w:tcW w:w="850" w:type="dxa"/>
            <w:vAlign w:val="center"/>
          </w:tcPr>
          <w:p w:rsidR="004065A3" w:rsidRPr="008E484C" w:rsidRDefault="004065A3">
            <w:pPr>
              <w:pStyle w:val="ConsPlusNormal"/>
              <w:rPr>
                <w:rFonts w:ascii="Times New Roman" w:hAnsi="Times New Roman" w:cs="Times New Roman"/>
                <w:color w:val="000000" w:themeColor="text1"/>
                <w:szCs w:val="22"/>
              </w:rPr>
            </w:pPr>
          </w:p>
        </w:tc>
        <w:tc>
          <w:tcPr>
            <w:tcW w:w="850" w:type="dxa"/>
            <w:vAlign w:val="center"/>
          </w:tcPr>
          <w:p w:rsidR="004065A3" w:rsidRPr="008E484C" w:rsidRDefault="004065A3">
            <w:pPr>
              <w:pStyle w:val="ConsPlusNormal"/>
              <w:rPr>
                <w:rFonts w:ascii="Times New Roman" w:hAnsi="Times New Roman" w:cs="Times New Roman"/>
                <w:color w:val="000000" w:themeColor="text1"/>
                <w:szCs w:val="22"/>
              </w:rPr>
            </w:pPr>
          </w:p>
        </w:tc>
        <w:tc>
          <w:tcPr>
            <w:tcW w:w="850" w:type="dxa"/>
            <w:vAlign w:val="center"/>
          </w:tcPr>
          <w:p w:rsidR="004065A3" w:rsidRPr="008E484C" w:rsidRDefault="004065A3">
            <w:pPr>
              <w:pStyle w:val="ConsPlusNormal"/>
              <w:rPr>
                <w:rFonts w:ascii="Times New Roman" w:hAnsi="Times New Roman" w:cs="Times New Roman"/>
                <w:color w:val="000000" w:themeColor="text1"/>
                <w:szCs w:val="22"/>
              </w:rPr>
            </w:pPr>
          </w:p>
        </w:tc>
      </w:tr>
      <w:tr w:rsidR="008E484C" w:rsidRPr="008E484C">
        <w:tc>
          <w:tcPr>
            <w:tcW w:w="3118" w:type="dxa"/>
            <w:vAlign w:val="center"/>
          </w:tcPr>
          <w:p w:rsidR="004065A3" w:rsidRPr="008E484C" w:rsidRDefault="004065A3">
            <w:pPr>
              <w:pStyle w:val="ConsPlusNormal"/>
              <w:jc w:val="both"/>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более 10 дней в месяц</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0,02</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0,05</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0,07</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0,11</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0,26</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0,29</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0,31</w:t>
            </w:r>
          </w:p>
        </w:tc>
      </w:tr>
      <w:tr w:rsidR="008E484C" w:rsidRPr="008E484C">
        <w:tc>
          <w:tcPr>
            <w:tcW w:w="3118" w:type="dxa"/>
            <w:vAlign w:val="center"/>
          </w:tcPr>
          <w:p w:rsidR="004065A3" w:rsidRPr="008E484C" w:rsidRDefault="004065A3">
            <w:pPr>
              <w:pStyle w:val="ConsPlusNormal"/>
              <w:jc w:val="both"/>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10 и менее дней в месяц</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0,007</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0,017</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0,023</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0,037</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0,087</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0,097</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0,103</w:t>
            </w:r>
          </w:p>
        </w:tc>
      </w:tr>
      <w:tr w:rsidR="008E484C" w:rsidRPr="008E484C">
        <w:tc>
          <w:tcPr>
            <w:tcW w:w="3118" w:type="dxa"/>
            <w:vAlign w:val="center"/>
          </w:tcPr>
          <w:p w:rsidR="004065A3" w:rsidRPr="008E484C" w:rsidRDefault="004065A3">
            <w:pPr>
              <w:pStyle w:val="ConsPlusNormal"/>
              <w:jc w:val="both"/>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Торговля газетами, периодическими и продолжающимися изданиями (журналами, сборниками, бюллетенями), учебной литературой, канцтоварами</w:t>
            </w:r>
          </w:p>
        </w:tc>
        <w:tc>
          <w:tcPr>
            <w:tcW w:w="850" w:type="dxa"/>
            <w:vAlign w:val="center"/>
          </w:tcPr>
          <w:p w:rsidR="004065A3" w:rsidRPr="008E484C" w:rsidRDefault="004065A3">
            <w:pPr>
              <w:pStyle w:val="ConsPlusNormal"/>
              <w:rPr>
                <w:rFonts w:ascii="Times New Roman" w:hAnsi="Times New Roman" w:cs="Times New Roman"/>
                <w:color w:val="000000" w:themeColor="text1"/>
                <w:szCs w:val="22"/>
              </w:rPr>
            </w:pPr>
          </w:p>
        </w:tc>
        <w:tc>
          <w:tcPr>
            <w:tcW w:w="850" w:type="dxa"/>
            <w:vAlign w:val="center"/>
          </w:tcPr>
          <w:p w:rsidR="004065A3" w:rsidRPr="008E484C" w:rsidRDefault="004065A3">
            <w:pPr>
              <w:pStyle w:val="ConsPlusNormal"/>
              <w:rPr>
                <w:rFonts w:ascii="Times New Roman" w:hAnsi="Times New Roman" w:cs="Times New Roman"/>
                <w:color w:val="000000" w:themeColor="text1"/>
                <w:szCs w:val="22"/>
              </w:rPr>
            </w:pPr>
          </w:p>
        </w:tc>
        <w:tc>
          <w:tcPr>
            <w:tcW w:w="850" w:type="dxa"/>
            <w:vAlign w:val="center"/>
          </w:tcPr>
          <w:p w:rsidR="004065A3" w:rsidRPr="008E484C" w:rsidRDefault="004065A3">
            <w:pPr>
              <w:pStyle w:val="ConsPlusNormal"/>
              <w:rPr>
                <w:rFonts w:ascii="Times New Roman" w:hAnsi="Times New Roman" w:cs="Times New Roman"/>
                <w:color w:val="000000" w:themeColor="text1"/>
                <w:szCs w:val="22"/>
              </w:rPr>
            </w:pPr>
          </w:p>
        </w:tc>
        <w:tc>
          <w:tcPr>
            <w:tcW w:w="850" w:type="dxa"/>
            <w:vAlign w:val="center"/>
          </w:tcPr>
          <w:p w:rsidR="004065A3" w:rsidRPr="008E484C" w:rsidRDefault="004065A3">
            <w:pPr>
              <w:pStyle w:val="ConsPlusNormal"/>
              <w:rPr>
                <w:rFonts w:ascii="Times New Roman" w:hAnsi="Times New Roman" w:cs="Times New Roman"/>
                <w:color w:val="000000" w:themeColor="text1"/>
                <w:szCs w:val="22"/>
              </w:rPr>
            </w:pPr>
          </w:p>
        </w:tc>
        <w:tc>
          <w:tcPr>
            <w:tcW w:w="850" w:type="dxa"/>
            <w:vAlign w:val="center"/>
          </w:tcPr>
          <w:p w:rsidR="004065A3" w:rsidRPr="008E484C" w:rsidRDefault="004065A3">
            <w:pPr>
              <w:pStyle w:val="ConsPlusNormal"/>
              <w:rPr>
                <w:rFonts w:ascii="Times New Roman" w:hAnsi="Times New Roman" w:cs="Times New Roman"/>
                <w:color w:val="000000" w:themeColor="text1"/>
                <w:szCs w:val="22"/>
              </w:rPr>
            </w:pPr>
          </w:p>
        </w:tc>
        <w:tc>
          <w:tcPr>
            <w:tcW w:w="850" w:type="dxa"/>
            <w:vAlign w:val="center"/>
          </w:tcPr>
          <w:p w:rsidR="004065A3" w:rsidRPr="008E484C" w:rsidRDefault="004065A3">
            <w:pPr>
              <w:pStyle w:val="ConsPlusNormal"/>
              <w:rPr>
                <w:rFonts w:ascii="Times New Roman" w:hAnsi="Times New Roman" w:cs="Times New Roman"/>
                <w:color w:val="000000" w:themeColor="text1"/>
                <w:szCs w:val="22"/>
              </w:rPr>
            </w:pPr>
          </w:p>
        </w:tc>
        <w:tc>
          <w:tcPr>
            <w:tcW w:w="850" w:type="dxa"/>
            <w:vAlign w:val="center"/>
          </w:tcPr>
          <w:p w:rsidR="004065A3" w:rsidRPr="008E484C" w:rsidRDefault="004065A3">
            <w:pPr>
              <w:pStyle w:val="ConsPlusNormal"/>
              <w:rPr>
                <w:rFonts w:ascii="Times New Roman" w:hAnsi="Times New Roman" w:cs="Times New Roman"/>
                <w:color w:val="000000" w:themeColor="text1"/>
                <w:szCs w:val="22"/>
              </w:rPr>
            </w:pPr>
          </w:p>
        </w:tc>
      </w:tr>
      <w:tr w:rsidR="008E484C" w:rsidRPr="008E484C">
        <w:tc>
          <w:tcPr>
            <w:tcW w:w="3118" w:type="dxa"/>
            <w:vAlign w:val="center"/>
          </w:tcPr>
          <w:p w:rsidR="004065A3" w:rsidRPr="008E484C" w:rsidRDefault="004065A3">
            <w:pPr>
              <w:pStyle w:val="ConsPlusNormal"/>
              <w:jc w:val="both"/>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более 10 дней в месяц</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0,02</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0,07</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0,09</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0,14</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0,33</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0,37</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0,40</w:t>
            </w:r>
          </w:p>
        </w:tc>
      </w:tr>
      <w:tr w:rsidR="008E484C" w:rsidRPr="008E484C">
        <w:tc>
          <w:tcPr>
            <w:tcW w:w="3118" w:type="dxa"/>
            <w:vAlign w:val="center"/>
          </w:tcPr>
          <w:p w:rsidR="004065A3" w:rsidRPr="008E484C" w:rsidRDefault="004065A3">
            <w:pPr>
              <w:pStyle w:val="ConsPlusNormal"/>
              <w:jc w:val="both"/>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10 и менее дней в месяц</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0,007</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0,023</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0,030</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0,047</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0,110</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0,123</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0,133</w:t>
            </w:r>
          </w:p>
        </w:tc>
      </w:tr>
      <w:tr w:rsidR="008E484C" w:rsidRPr="008E484C">
        <w:tc>
          <w:tcPr>
            <w:tcW w:w="3118" w:type="dxa"/>
            <w:vAlign w:val="center"/>
          </w:tcPr>
          <w:p w:rsidR="004065A3" w:rsidRPr="008E484C" w:rsidRDefault="004065A3">
            <w:pPr>
              <w:pStyle w:val="ConsPlusNormal"/>
              <w:jc w:val="both"/>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Комиссионная торговля непродовольственными товарами, бывшими в употреблении (кроме бытовой техники и автомобилей)</w:t>
            </w:r>
          </w:p>
        </w:tc>
        <w:tc>
          <w:tcPr>
            <w:tcW w:w="850" w:type="dxa"/>
            <w:vAlign w:val="center"/>
          </w:tcPr>
          <w:p w:rsidR="004065A3" w:rsidRPr="008E484C" w:rsidRDefault="004065A3">
            <w:pPr>
              <w:pStyle w:val="ConsPlusNormal"/>
              <w:rPr>
                <w:rFonts w:ascii="Times New Roman" w:hAnsi="Times New Roman" w:cs="Times New Roman"/>
                <w:color w:val="000000" w:themeColor="text1"/>
                <w:szCs w:val="22"/>
              </w:rPr>
            </w:pPr>
          </w:p>
        </w:tc>
        <w:tc>
          <w:tcPr>
            <w:tcW w:w="850" w:type="dxa"/>
            <w:vAlign w:val="center"/>
          </w:tcPr>
          <w:p w:rsidR="004065A3" w:rsidRPr="008E484C" w:rsidRDefault="004065A3">
            <w:pPr>
              <w:pStyle w:val="ConsPlusNormal"/>
              <w:rPr>
                <w:rFonts w:ascii="Times New Roman" w:hAnsi="Times New Roman" w:cs="Times New Roman"/>
                <w:color w:val="000000" w:themeColor="text1"/>
                <w:szCs w:val="22"/>
              </w:rPr>
            </w:pPr>
          </w:p>
        </w:tc>
        <w:tc>
          <w:tcPr>
            <w:tcW w:w="850" w:type="dxa"/>
            <w:vAlign w:val="center"/>
          </w:tcPr>
          <w:p w:rsidR="004065A3" w:rsidRPr="008E484C" w:rsidRDefault="004065A3">
            <w:pPr>
              <w:pStyle w:val="ConsPlusNormal"/>
              <w:rPr>
                <w:rFonts w:ascii="Times New Roman" w:hAnsi="Times New Roman" w:cs="Times New Roman"/>
                <w:color w:val="000000" w:themeColor="text1"/>
                <w:szCs w:val="22"/>
              </w:rPr>
            </w:pPr>
          </w:p>
        </w:tc>
        <w:tc>
          <w:tcPr>
            <w:tcW w:w="850" w:type="dxa"/>
            <w:vAlign w:val="center"/>
          </w:tcPr>
          <w:p w:rsidR="004065A3" w:rsidRPr="008E484C" w:rsidRDefault="004065A3">
            <w:pPr>
              <w:pStyle w:val="ConsPlusNormal"/>
              <w:rPr>
                <w:rFonts w:ascii="Times New Roman" w:hAnsi="Times New Roman" w:cs="Times New Roman"/>
                <w:color w:val="000000" w:themeColor="text1"/>
                <w:szCs w:val="22"/>
              </w:rPr>
            </w:pPr>
          </w:p>
        </w:tc>
        <w:tc>
          <w:tcPr>
            <w:tcW w:w="850" w:type="dxa"/>
            <w:vAlign w:val="center"/>
          </w:tcPr>
          <w:p w:rsidR="004065A3" w:rsidRPr="008E484C" w:rsidRDefault="004065A3">
            <w:pPr>
              <w:pStyle w:val="ConsPlusNormal"/>
              <w:rPr>
                <w:rFonts w:ascii="Times New Roman" w:hAnsi="Times New Roman" w:cs="Times New Roman"/>
                <w:color w:val="000000" w:themeColor="text1"/>
                <w:szCs w:val="22"/>
              </w:rPr>
            </w:pPr>
          </w:p>
        </w:tc>
        <w:tc>
          <w:tcPr>
            <w:tcW w:w="850" w:type="dxa"/>
            <w:vAlign w:val="center"/>
          </w:tcPr>
          <w:p w:rsidR="004065A3" w:rsidRPr="008E484C" w:rsidRDefault="004065A3">
            <w:pPr>
              <w:pStyle w:val="ConsPlusNormal"/>
              <w:rPr>
                <w:rFonts w:ascii="Times New Roman" w:hAnsi="Times New Roman" w:cs="Times New Roman"/>
                <w:color w:val="000000" w:themeColor="text1"/>
                <w:szCs w:val="22"/>
              </w:rPr>
            </w:pPr>
          </w:p>
        </w:tc>
        <w:tc>
          <w:tcPr>
            <w:tcW w:w="850" w:type="dxa"/>
            <w:vAlign w:val="center"/>
          </w:tcPr>
          <w:p w:rsidR="004065A3" w:rsidRPr="008E484C" w:rsidRDefault="004065A3">
            <w:pPr>
              <w:pStyle w:val="ConsPlusNormal"/>
              <w:rPr>
                <w:rFonts w:ascii="Times New Roman" w:hAnsi="Times New Roman" w:cs="Times New Roman"/>
                <w:color w:val="000000" w:themeColor="text1"/>
                <w:szCs w:val="22"/>
              </w:rPr>
            </w:pPr>
          </w:p>
        </w:tc>
      </w:tr>
      <w:tr w:rsidR="008E484C" w:rsidRPr="008E484C">
        <w:tc>
          <w:tcPr>
            <w:tcW w:w="3118" w:type="dxa"/>
            <w:vAlign w:val="center"/>
          </w:tcPr>
          <w:p w:rsidR="004065A3" w:rsidRPr="008E484C" w:rsidRDefault="004065A3">
            <w:pPr>
              <w:pStyle w:val="ConsPlusNormal"/>
              <w:jc w:val="both"/>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более 10 дней в месяц</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0,03</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0,09</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0,12</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0,18</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0,45</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0,50</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0,54</w:t>
            </w:r>
          </w:p>
        </w:tc>
      </w:tr>
      <w:tr w:rsidR="008E484C" w:rsidRPr="008E484C">
        <w:tc>
          <w:tcPr>
            <w:tcW w:w="3118" w:type="dxa"/>
            <w:vAlign w:val="center"/>
          </w:tcPr>
          <w:p w:rsidR="004065A3" w:rsidRPr="008E484C" w:rsidRDefault="004065A3">
            <w:pPr>
              <w:pStyle w:val="ConsPlusNormal"/>
              <w:jc w:val="both"/>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10 и менее дней в месяц</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0,010</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0,030</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0,040</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0,060</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0,150</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0,167</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0,180</w:t>
            </w:r>
          </w:p>
        </w:tc>
      </w:tr>
      <w:tr w:rsidR="008E484C" w:rsidRPr="008E484C">
        <w:tc>
          <w:tcPr>
            <w:tcW w:w="3118" w:type="dxa"/>
            <w:vAlign w:val="center"/>
          </w:tcPr>
          <w:p w:rsidR="004065A3" w:rsidRPr="008E484C" w:rsidRDefault="004065A3">
            <w:pPr>
              <w:pStyle w:val="ConsPlusNormal"/>
              <w:jc w:val="both"/>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Торговля мебелью, коврами, сантехникой, лесоматериалами, верхней одеждой из кожи и меха, головными уборами из кожи и меха, авто-, мото- и велозапчастями</w:t>
            </w:r>
          </w:p>
        </w:tc>
        <w:tc>
          <w:tcPr>
            <w:tcW w:w="850" w:type="dxa"/>
            <w:vAlign w:val="center"/>
          </w:tcPr>
          <w:p w:rsidR="004065A3" w:rsidRPr="008E484C" w:rsidRDefault="004065A3">
            <w:pPr>
              <w:pStyle w:val="ConsPlusNormal"/>
              <w:rPr>
                <w:rFonts w:ascii="Times New Roman" w:hAnsi="Times New Roman" w:cs="Times New Roman"/>
                <w:color w:val="000000" w:themeColor="text1"/>
                <w:szCs w:val="22"/>
              </w:rPr>
            </w:pPr>
          </w:p>
        </w:tc>
        <w:tc>
          <w:tcPr>
            <w:tcW w:w="850" w:type="dxa"/>
            <w:vAlign w:val="center"/>
          </w:tcPr>
          <w:p w:rsidR="004065A3" w:rsidRPr="008E484C" w:rsidRDefault="004065A3">
            <w:pPr>
              <w:pStyle w:val="ConsPlusNormal"/>
              <w:rPr>
                <w:rFonts w:ascii="Times New Roman" w:hAnsi="Times New Roman" w:cs="Times New Roman"/>
                <w:color w:val="000000" w:themeColor="text1"/>
                <w:szCs w:val="22"/>
              </w:rPr>
            </w:pPr>
          </w:p>
        </w:tc>
        <w:tc>
          <w:tcPr>
            <w:tcW w:w="850" w:type="dxa"/>
            <w:vAlign w:val="center"/>
          </w:tcPr>
          <w:p w:rsidR="004065A3" w:rsidRPr="008E484C" w:rsidRDefault="004065A3">
            <w:pPr>
              <w:pStyle w:val="ConsPlusNormal"/>
              <w:rPr>
                <w:rFonts w:ascii="Times New Roman" w:hAnsi="Times New Roman" w:cs="Times New Roman"/>
                <w:color w:val="000000" w:themeColor="text1"/>
                <w:szCs w:val="22"/>
              </w:rPr>
            </w:pPr>
          </w:p>
        </w:tc>
        <w:tc>
          <w:tcPr>
            <w:tcW w:w="850" w:type="dxa"/>
            <w:vAlign w:val="center"/>
          </w:tcPr>
          <w:p w:rsidR="004065A3" w:rsidRPr="008E484C" w:rsidRDefault="004065A3">
            <w:pPr>
              <w:pStyle w:val="ConsPlusNormal"/>
              <w:rPr>
                <w:rFonts w:ascii="Times New Roman" w:hAnsi="Times New Roman" w:cs="Times New Roman"/>
                <w:color w:val="000000" w:themeColor="text1"/>
                <w:szCs w:val="22"/>
              </w:rPr>
            </w:pPr>
          </w:p>
        </w:tc>
        <w:tc>
          <w:tcPr>
            <w:tcW w:w="850" w:type="dxa"/>
            <w:vAlign w:val="center"/>
          </w:tcPr>
          <w:p w:rsidR="004065A3" w:rsidRPr="008E484C" w:rsidRDefault="004065A3">
            <w:pPr>
              <w:pStyle w:val="ConsPlusNormal"/>
              <w:rPr>
                <w:rFonts w:ascii="Times New Roman" w:hAnsi="Times New Roman" w:cs="Times New Roman"/>
                <w:color w:val="000000" w:themeColor="text1"/>
                <w:szCs w:val="22"/>
              </w:rPr>
            </w:pPr>
          </w:p>
        </w:tc>
        <w:tc>
          <w:tcPr>
            <w:tcW w:w="850" w:type="dxa"/>
            <w:vAlign w:val="center"/>
          </w:tcPr>
          <w:p w:rsidR="004065A3" w:rsidRPr="008E484C" w:rsidRDefault="004065A3">
            <w:pPr>
              <w:pStyle w:val="ConsPlusNormal"/>
              <w:rPr>
                <w:rFonts w:ascii="Times New Roman" w:hAnsi="Times New Roman" w:cs="Times New Roman"/>
                <w:color w:val="000000" w:themeColor="text1"/>
                <w:szCs w:val="22"/>
              </w:rPr>
            </w:pPr>
          </w:p>
        </w:tc>
        <w:tc>
          <w:tcPr>
            <w:tcW w:w="850" w:type="dxa"/>
            <w:vAlign w:val="center"/>
          </w:tcPr>
          <w:p w:rsidR="004065A3" w:rsidRPr="008E484C" w:rsidRDefault="004065A3">
            <w:pPr>
              <w:pStyle w:val="ConsPlusNormal"/>
              <w:rPr>
                <w:rFonts w:ascii="Times New Roman" w:hAnsi="Times New Roman" w:cs="Times New Roman"/>
                <w:color w:val="000000" w:themeColor="text1"/>
                <w:szCs w:val="22"/>
              </w:rPr>
            </w:pPr>
          </w:p>
        </w:tc>
      </w:tr>
      <w:tr w:rsidR="008E484C" w:rsidRPr="008E484C">
        <w:tc>
          <w:tcPr>
            <w:tcW w:w="3118" w:type="dxa"/>
            <w:vAlign w:val="center"/>
          </w:tcPr>
          <w:p w:rsidR="004065A3" w:rsidRPr="008E484C" w:rsidRDefault="004065A3">
            <w:pPr>
              <w:pStyle w:val="ConsPlusNormal"/>
              <w:jc w:val="both"/>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более 10 дней в месяц</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0,05</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0,15</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0,19</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0,29</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0,72</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0,80</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0,87</w:t>
            </w:r>
          </w:p>
        </w:tc>
      </w:tr>
      <w:tr w:rsidR="008E484C" w:rsidRPr="008E484C">
        <w:tc>
          <w:tcPr>
            <w:tcW w:w="3118" w:type="dxa"/>
            <w:vAlign w:val="center"/>
          </w:tcPr>
          <w:p w:rsidR="004065A3" w:rsidRPr="008E484C" w:rsidRDefault="004065A3">
            <w:pPr>
              <w:pStyle w:val="ConsPlusNormal"/>
              <w:jc w:val="both"/>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10 и менее дней в месяц</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0,017</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0,050</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0,063</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0,097</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0,240</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0,267</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0,290</w:t>
            </w:r>
          </w:p>
        </w:tc>
      </w:tr>
      <w:tr w:rsidR="008E484C" w:rsidRPr="008E484C">
        <w:tc>
          <w:tcPr>
            <w:tcW w:w="3118" w:type="dxa"/>
            <w:vAlign w:val="center"/>
          </w:tcPr>
          <w:p w:rsidR="004065A3" w:rsidRPr="008E484C" w:rsidRDefault="004065A3">
            <w:pPr>
              <w:pStyle w:val="ConsPlusNormal"/>
              <w:jc w:val="both"/>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Торговля ювелирными изделиями из драгоценных металлов, холодильниками, морозильниками, стиральными машинами, кондиционерами, теле- и радиотоварами, оргтехникой и комплектующими к ней, мобильными телефонами и аксессуарами к ним</w:t>
            </w:r>
          </w:p>
        </w:tc>
        <w:tc>
          <w:tcPr>
            <w:tcW w:w="850" w:type="dxa"/>
            <w:vAlign w:val="center"/>
          </w:tcPr>
          <w:p w:rsidR="004065A3" w:rsidRPr="008E484C" w:rsidRDefault="004065A3">
            <w:pPr>
              <w:pStyle w:val="ConsPlusNormal"/>
              <w:rPr>
                <w:rFonts w:ascii="Times New Roman" w:hAnsi="Times New Roman" w:cs="Times New Roman"/>
                <w:color w:val="000000" w:themeColor="text1"/>
                <w:szCs w:val="22"/>
              </w:rPr>
            </w:pPr>
          </w:p>
        </w:tc>
        <w:tc>
          <w:tcPr>
            <w:tcW w:w="850" w:type="dxa"/>
            <w:vAlign w:val="center"/>
          </w:tcPr>
          <w:p w:rsidR="004065A3" w:rsidRPr="008E484C" w:rsidRDefault="004065A3">
            <w:pPr>
              <w:pStyle w:val="ConsPlusNormal"/>
              <w:rPr>
                <w:rFonts w:ascii="Times New Roman" w:hAnsi="Times New Roman" w:cs="Times New Roman"/>
                <w:color w:val="000000" w:themeColor="text1"/>
                <w:szCs w:val="22"/>
              </w:rPr>
            </w:pPr>
          </w:p>
        </w:tc>
        <w:tc>
          <w:tcPr>
            <w:tcW w:w="850" w:type="dxa"/>
            <w:vAlign w:val="center"/>
          </w:tcPr>
          <w:p w:rsidR="004065A3" w:rsidRPr="008E484C" w:rsidRDefault="004065A3">
            <w:pPr>
              <w:pStyle w:val="ConsPlusNormal"/>
              <w:rPr>
                <w:rFonts w:ascii="Times New Roman" w:hAnsi="Times New Roman" w:cs="Times New Roman"/>
                <w:color w:val="000000" w:themeColor="text1"/>
                <w:szCs w:val="22"/>
              </w:rPr>
            </w:pPr>
          </w:p>
        </w:tc>
        <w:tc>
          <w:tcPr>
            <w:tcW w:w="850" w:type="dxa"/>
            <w:vAlign w:val="center"/>
          </w:tcPr>
          <w:p w:rsidR="004065A3" w:rsidRPr="008E484C" w:rsidRDefault="004065A3">
            <w:pPr>
              <w:pStyle w:val="ConsPlusNormal"/>
              <w:rPr>
                <w:rFonts w:ascii="Times New Roman" w:hAnsi="Times New Roman" w:cs="Times New Roman"/>
                <w:color w:val="000000" w:themeColor="text1"/>
                <w:szCs w:val="22"/>
              </w:rPr>
            </w:pPr>
          </w:p>
        </w:tc>
        <w:tc>
          <w:tcPr>
            <w:tcW w:w="850" w:type="dxa"/>
            <w:vAlign w:val="center"/>
          </w:tcPr>
          <w:p w:rsidR="004065A3" w:rsidRPr="008E484C" w:rsidRDefault="004065A3">
            <w:pPr>
              <w:pStyle w:val="ConsPlusNormal"/>
              <w:rPr>
                <w:rFonts w:ascii="Times New Roman" w:hAnsi="Times New Roman" w:cs="Times New Roman"/>
                <w:color w:val="000000" w:themeColor="text1"/>
                <w:szCs w:val="22"/>
              </w:rPr>
            </w:pPr>
          </w:p>
        </w:tc>
        <w:tc>
          <w:tcPr>
            <w:tcW w:w="850" w:type="dxa"/>
            <w:vAlign w:val="center"/>
          </w:tcPr>
          <w:p w:rsidR="004065A3" w:rsidRPr="008E484C" w:rsidRDefault="004065A3">
            <w:pPr>
              <w:pStyle w:val="ConsPlusNormal"/>
              <w:rPr>
                <w:rFonts w:ascii="Times New Roman" w:hAnsi="Times New Roman" w:cs="Times New Roman"/>
                <w:color w:val="000000" w:themeColor="text1"/>
                <w:szCs w:val="22"/>
              </w:rPr>
            </w:pPr>
          </w:p>
        </w:tc>
        <w:tc>
          <w:tcPr>
            <w:tcW w:w="850" w:type="dxa"/>
            <w:vAlign w:val="center"/>
          </w:tcPr>
          <w:p w:rsidR="004065A3" w:rsidRPr="008E484C" w:rsidRDefault="004065A3">
            <w:pPr>
              <w:pStyle w:val="ConsPlusNormal"/>
              <w:rPr>
                <w:rFonts w:ascii="Times New Roman" w:hAnsi="Times New Roman" w:cs="Times New Roman"/>
                <w:color w:val="000000" w:themeColor="text1"/>
                <w:szCs w:val="22"/>
              </w:rPr>
            </w:pPr>
          </w:p>
        </w:tc>
      </w:tr>
      <w:tr w:rsidR="008E484C" w:rsidRPr="008E484C">
        <w:tc>
          <w:tcPr>
            <w:tcW w:w="3118" w:type="dxa"/>
            <w:vAlign w:val="center"/>
          </w:tcPr>
          <w:p w:rsidR="004065A3" w:rsidRPr="008E484C" w:rsidRDefault="004065A3">
            <w:pPr>
              <w:pStyle w:val="ConsPlusNormal"/>
              <w:jc w:val="both"/>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более 10 дней в месяц</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0,06</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0,17</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0,22</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0,34</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0,84</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0,93</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1,00</w:t>
            </w:r>
          </w:p>
        </w:tc>
      </w:tr>
      <w:tr w:rsidR="008E484C" w:rsidRPr="008E484C">
        <w:tc>
          <w:tcPr>
            <w:tcW w:w="3118" w:type="dxa"/>
            <w:vAlign w:val="center"/>
          </w:tcPr>
          <w:p w:rsidR="004065A3" w:rsidRPr="008E484C" w:rsidRDefault="004065A3">
            <w:pPr>
              <w:pStyle w:val="ConsPlusNormal"/>
              <w:jc w:val="both"/>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10 и менее дней в месяц</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0,020</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0,057</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0,073</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0,113</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0,280</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0,310</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0,333</w:t>
            </w:r>
          </w:p>
        </w:tc>
      </w:tr>
      <w:tr w:rsidR="008E484C" w:rsidRPr="008E484C">
        <w:tc>
          <w:tcPr>
            <w:tcW w:w="3118" w:type="dxa"/>
            <w:vAlign w:val="center"/>
          </w:tcPr>
          <w:p w:rsidR="004065A3" w:rsidRPr="008E484C" w:rsidRDefault="004065A3">
            <w:pPr>
              <w:pStyle w:val="ConsPlusNormal"/>
              <w:jc w:val="both"/>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Торговля без ограничения по ассортименту</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0,04</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0,11</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0,14</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0,22</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0,54</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0,60</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0,65</w:t>
            </w:r>
          </w:p>
        </w:tc>
      </w:tr>
      <w:tr w:rsidR="008E484C" w:rsidRPr="008E484C">
        <w:tc>
          <w:tcPr>
            <w:tcW w:w="3118" w:type="dxa"/>
            <w:vAlign w:val="center"/>
          </w:tcPr>
          <w:p w:rsidR="004065A3" w:rsidRPr="008E484C" w:rsidRDefault="004065A3">
            <w:pPr>
              <w:pStyle w:val="ConsPlusNormal"/>
              <w:jc w:val="both"/>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более 10 дней в месяц</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0,04</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0,11</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0,14</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0,22</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0,54</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0,60</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0,65</w:t>
            </w:r>
          </w:p>
        </w:tc>
      </w:tr>
      <w:tr w:rsidR="004065A3" w:rsidRPr="008E484C">
        <w:tc>
          <w:tcPr>
            <w:tcW w:w="3118" w:type="dxa"/>
            <w:vAlign w:val="center"/>
          </w:tcPr>
          <w:p w:rsidR="004065A3" w:rsidRPr="008E484C" w:rsidRDefault="004065A3">
            <w:pPr>
              <w:pStyle w:val="ConsPlusNormal"/>
              <w:jc w:val="both"/>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10 и менее дней в месяц</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0,013</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0,037</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0,047</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0,073</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0,180</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0,200</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0,217</w:t>
            </w:r>
          </w:p>
        </w:tc>
      </w:tr>
    </w:tbl>
    <w:p w:rsidR="004065A3" w:rsidRPr="008E484C" w:rsidRDefault="004065A3">
      <w:pPr>
        <w:pStyle w:val="ConsPlusNormal"/>
        <w:jc w:val="both"/>
        <w:rPr>
          <w:rFonts w:ascii="Times New Roman" w:hAnsi="Times New Roman" w:cs="Times New Roman"/>
          <w:color w:val="000000" w:themeColor="text1"/>
          <w:szCs w:val="22"/>
        </w:rPr>
      </w:pPr>
    </w:p>
    <w:p w:rsidR="004065A3" w:rsidRPr="008E484C" w:rsidRDefault="004065A3">
      <w:pPr>
        <w:pStyle w:val="ConsPlusNormal"/>
        <w:ind w:firstLine="540"/>
        <w:jc w:val="both"/>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При торговле несколькими группами товаров, на которые установлены разные значения корректирующего коэффициента базовой доходности К2, расчет единого налога осуществляется по максимальному значению указанного коэффициента.</w:t>
      </w:r>
    </w:p>
    <w:p w:rsidR="004065A3" w:rsidRPr="008E484C" w:rsidRDefault="004065A3">
      <w:pPr>
        <w:pStyle w:val="ConsPlusNormal"/>
        <w:jc w:val="both"/>
        <w:rPr>
          <w:rFonts w:ascii="Times New Roman" w:hAnsi="Times New Roman" w:cs="Times New Roman"/>
          <w:color w:val="000000" w:themeColor="text1"/>
          <w:szCs w:val="22"/>
        </w:rPr>
      </w:pPr>
    </w:p>
    <w:p w:rsidR="004065A3" w:rsidRPr="008E484C" w:rsidRDefault="004065A3">
      <w:pPr>
        <w:pStyle w:val="ConsPlusNormal"/>
        <w:jc w:val="right"/>
        <w:outlineLvl w:val="1"/>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Таблица 4</w:t>
      </w:r>
    </w:p>
    <w:p w:rsidR="004065A3" w:rsidRPr="008E484C" w:rsidRDefault="004065A3">
      <w:pPr>
        <w:pStyle w:val="ConsPlusNormal"/>
        <w:jc w:val="both"/>
        <w:rPr>
          <w:rFonts w:ascii="Times New Roman" w:hAnsi="Times New Roman" w:cs="Times New Roman"/>
          <w:color w:val="000000" w:themeColor="text1"/>
          <w:szCs w:val="22"/>
        </w:rPr>
      </w:pPr>
    </w:p>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Розничная торговля, осуществляемая через объекты</w:t>
      </w:r>
    </w:p>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стационарной торговой сети, не имеющих торговые залы,</w:t>
      </w:r>
    </w:p>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а также через объекты нестационарной торговой сети,</w:t>
      </w:r>
    </w:p>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площадь торгового места в которых не превышает</w:t>
      </w:r>
    </w:p>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5 квадратных метров, за исключением реализации</w:t>
      </w:r>
    </w:p>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товаров с использованием торговых автоматов</w:t>
      </w:r>
    </w:p>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(физический показатель - количество торговых мест)</w:t>
      </w:r>
    </w:p>
    <w:p w:rsidR="004065A3" w:rsidRPr="008E484C" w:rsidRDefault="004065A3">
      <w:pPr>
        <w:pStyle w:val="ConsPlusNormal"/>
        <w:jc w:val="both"/>
        <w:rPr>
          <w:rFonts w:ascii="Times New Roman" w:hAnsi="Times New Roman" w:cs="Times New Roman"/>
          <w:color w:val="000000" w:themeColor="text1"/>
          <w:szCs w:val="22"/>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850"/>
        <w:gridCol w:w="850"/>
        <w:gridCol w:w="850"/>
        <w:gridCol w:w="850"/>
        <w:gridCol w:w="850"/>
        <w:gridCol w:w="850"/>
        <w:gridCol w:w="850"/>
      </w:tblGrid>
      <w:tr w:rsidR="008E484C" w:rsidRPr="008E484C">
        <w:tc>
          <w:tcPr>
            <w:tcW w:w="3118" w:type="dxa"/>
            <w:vMerge w:val="restart"/>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Ассортимент товаров</w:t>
            </w:r>
          </w:p>
        </w:tc>
        <w:tc>
          <w:tcPr>
            <w:tcW w:w="5950" w:type="dxa"/>
            <w:gridSpan w:val="7"/>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Для налогоплательщиков, осуществляющих деятельность в:</w:t>
            </w:r>
          </w:p>
        </w:tc>
      </w:tr>
      <w:tr w:rsidR="008E484C" w:rsidRPr="008E484C">
        <w:tc>
          <w:tcPr>
            <w:tcW w:w="3118" w:type="dxa"/>
            <w:vMerge/>
          </w:tcPr>
          <w:p w:rsidR="004065A3" w:rsidRPr="008E484C" w:rsidRDefault="004065A3">
            <w:pPr>
              <w:rPr>
                <w:rFonts w:ascii="Times New Roman" w:hAnsi="Times New Roman" w:cs="Times New Roman"/>
                <w:color w:val="000000" w:themeColor="text1"/>
              </w:rPr>
            </w:pP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1 зона</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2 зона</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3 зона</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4 зона</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5 зона</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6 зона</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7 зона</w:t>
            </w:r>
          </w:p>
        </w:tc>
      </w:tr>
      <w:tr w:rsidR="008E484C" w:rsidRPr="008E484C">
        <w:tc>
          <w:tcPr>
            <w:tcW w:w="3118" w:type="dxa"/>
            <w:vAlign w:val="center"/>
          </w:tcPr>
          <w:p w:rsidR="004065A3" w:rsidRPr="008E484C" w:rsidRDefault="004065A3">
            <w:pPr>
              <w:pStyle w:val="ConsPlusNormal"/>
              <w:jc w:val="both"/>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Торговля хлебом и хлебобулочными изделиями, молоком и молокопродуктами, маслом растительным, маргарином, крупами, сахаром, солью, картофелем и овощами, продуктами детского и диабетического питания</w:t>
            </w:r>
          </w:p>
        </w:tc>
        <w:tc>
          <w:tcPr>
            <w:tcW w:w="850" w:type="dxa"/>
            <w:vAlign w:val="center"/>
          </w:tcPr>
          <w:p w:rsidR="004065A3" w:rsidRPr="008E484C" w:rsidRDefault="004065A3">
            <w:pPr>
              <w:pStyle w:val="ConsPlusNormal"/>
              <w:rPr>
                <w:rFonts w:ascii="Times New Roman" w:hAnsi="Times New Roman" w:cs="Times New Roman"/>
                <w:color w:val="000000" w:themeColor="text1"/>
                <w:szCs w:val="22"/>
              </w:rPr>
            </w:pPr>
          </w:p>
        </w:tc>
        <w:tc>
          <w:tcPr>
            <w:tcW w:w="850" w:type="dxa"/>
            <w:vAlign w:val="center"/>
          </w:tcPr>
          <w:p w:rsidR="004065A3" w:rsidRPr="008E484C" w:rsidRDefault="004065A3">
            <w:pPr>
              <w:pStyle w:val="ConsPlusNormal"/>
              <w:rPr>
                <w:rFonts w:ascii="Times New Roman" w:hAnsi="Times New Roman" w:cs="Times New Roman"/>
                <w:color w:val="000000" w:themeColor="text1"/>
                <w:szCs w:val="22"/>
              </w:rPr>
            </w:pPr>
          </w:p>
        </w:tc>
        <w:tc>
          <w:tcPr>
            <w:tcW w:w="850" w:type="dxa"/>
            <w:vAlign w:val="center"/>
          </w:tcPr>
          <w:p w:rsidR="004065A3" w:rsidRPr="008E484C" w:rsidRDefault="004065A3">
            <w:pPr>
              <w:pStyle w:val="ConsPlusNormal"/>
              <w:rPr>
                <w:rFonts w:ascii="Times New Roman" w:hAnsi="Times New Roman" w:cs="Times New Roman"/>
                <w:color w:val="000000" w:themeColor="text1"/>
                <w:szCs w:val="22"/>
              </w:rPr>
            </w:pPr>
          </w:p>
        </w:tc>
        <w:tc>
          <w:tcPr>
            <w:tcW w:w="850" w:type="dxa"/>
            <w:vAlign w:val="center"/>
          </w:tcPr>
          <w:p w:rsidR="004065A3" w:rsidRPr="008E484C" w:rsidRDefault="004065A3">
            <w:pPr>
              <w:pStyle w:val="ConsPlusNormal"/>
              <w:rPr>
                <w:rFonts w:ascii="Times New Roman" w:hAnsi="Times New Roman" w:cs="Times New Roman"/>
                <w:color w:val="000000" w:themeColor="text1"/>
                <w:szCs w:val="22"/>
              </w:rPr>
            </w:pPr>
          </w:p>
        </w:tc>
        <w:tc>
          <w:tcPr>
            <w:tcW w:w="850" w:type="dxa"/>
            <w:vAlign w:val="center"/>
          </w:tcPr>
          <w:p w:rsidR="004065A3" w:rsidRPr="008E484C" w:rsidRDefault="004065A3">
            <w:pPr>
              <w:pStyle w:val="ConsPlusNormal"/>
              <w:rPr>
                <w:rFonts w:ascii="Times New Roman" w:hAnsi="Times New Roman" w:cs="Times New Roman"/>
                <w:color w:val="000000" w:themeColor="text1"/>
                <w:szCs w:val="22"/>
              </w:rPr>
            </w:pPr>
          </w:p>
        </w:tc>
        <w:tc>
          <w:tcPr>
            <w:tcW w:w="850" w:type="dxa"/>
            <w:vAlign w:val="center"/>
          </w:tcPr>
          <w:p w:rsidR="004065A3" w:rsidRPr="008E484C" w:rsidRDefault="004065A3">
            <w:pPr>
              <w:pStyle w:val="ConsPlusNormal"/>
              <w:rPr>
                <w:rFonts w:ascii="Times New Roman" w:hAnsi="Times New Roman" w:cs="Times New Roman"/>
                <w:color w:val="000000" w:themeColor="text1"/>
                <w:szCs w:val="22"/>
              </w:rPr>
            </w:pPr>
          </w:p>
        </w:tc>
        <w:tc>
          <w:tcPr>
            <w:tcW w:w="850" w:type="dxa"/>
            <w:vAlign w:val="center"/>
          </w:tcPr>
          <w:p w:rsidR="004065A3" w:rsidRPr="008E484C" w:rsidRDefault="004065A3">
            <w:pPr>
              <w:pStyle w:val="ConsPlusNormal"/>
              <w:rPr>
                <w:rFonts w:ascii="Times New Roman" w:hAnsi="Times New Roman" w:cs="Times New Roman"/>
                <w:color w:val="000000" w:themeColor="text1"/>
                <w:szCs w:val="22"/>
              </w:rPr>
            </w:pPr>
          </w:p>
        </w:tc>
      </w:tr>
      <w:tr w:rsidR="008E484C" w:rsidRPr="008E484C">
        <w:tc>
          <w:tcPr>
            <w:tcW w:w="3118" w:type="dxa"/>
            <w:vAlign w:val="center"/>
          </w:tcPr>
          <w:p w:rsidR="004065A3" w:rsidRPr="008E484C" w:rsidRDefault="004065A3">
            <w:pPr>
              <w:pStyle w:val="ConsPlusNormal"/>
              <w:jc w:val="both"/>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более 10 дней в месяц</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0,03</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0,08</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0,10</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0,16</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0,39</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0,43</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0,47</w:t>
            </w:r>
          </w:p>
        </w:tc>
      </w:tr>
      <w:tr w:rsidR="008E484C" w:rsidRPr="008E484C">
        <w:tc>
          <w:tcPr>
            <w:tcW w:w="3118" w:type="dxa"/>
            <w:vAlign w:val="center"/>
          </w:tcPr>
          <w:p w:rsidR="004065A3" w:rsidRPr="008E484C" w:rsidRDefault="004065A3">
            <w:pPr>
              <w:pStyle w:val="ConsPlusNormal"/>
              <w:jc w:val="both"/>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10 и менее дней в месяц</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0,010</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0,027</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0,033</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0,053</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0,130</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0,143</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0,157</w:t>
            </w:r>
          </w:p>
        </w:tc>
      </w:tr>
      <w:tr w:rsidR="008E484C" w:rsidRPr="008E484C">
        <w:tc>
          <w:tcPr>
            <w:tcW w:w="3118" w:type="dxa"/>
            <w:vAlign w:val="center"/>
          </w:tcPr>
          <w:p w:rsidR="004065A3" w:rsidRPr="008E484C" w:rsidRDefault="004065A3">
            <w:pPr>
              <w:pStyle w:val="ConsPlusNormal"/>
              <w:jc w:val="both"/>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Торговля прочими продовольственными товарами</w:t>
            </w:r>
          </w:p>
        </w:tc>
        <w:tc>
          <w:tcPr>
            <w:tcW w:w="850" w:type="dxa"/>
            <w:vAlign w:val="center"/>
          </w:tcPr>
          <w:p w:rsidR="004065A3" w:rsidRPr="008E484C" w:rsidRDefault="004065A3">
            <w:pPr>
              <w:pStyle w:val="ConsPlusNormal"/>
              <w:rPr>
                <w:rFonts w:ascii="Times New Roman" w:hAnsi="Times New Roman" w:cs="Times New Roman"/>
                <w:color w:val="000000" w:themeColor="text1"/>
                <w:szCs w:val="22"/>
              </w:rPr>
            </w:pPr>
          </w:p>
        </w:tc>
        <w:tc>
          <w:tcPr>
            <w:tcW w:w="850" w:type="dxa"/>
            <w:vAlign w:val="center"/>
          </w:tcPr>
          <w:p w:rsidR="004065A3" w:rsidRPr="008E484C" w:rsidRDefault="004065A3">
            <w:pPr>
              <w:pStyle w:val="ConsPlusNormal"/>
              <w:rPr>
                <w:rFonts w:ascii="Times New Roman" w:hAnsi="Times New Roman" w:cs="Times New Roman"/>
                <w:color w:val="000000" w:themeColor="text1"/>
                <w:szCs w:val="22"/>
              </w:rPr>
            </w:pPr>
          </w:p>
        </w:tc>
        <w:tc>
          <w:tcPr>
            <w:tcW w:w="850" w:type="dxa"/>
            <w:vAlign w:val="center"/>
          </w:tcPr>
          <w:p w:rsidR="004065A3" w:rsidRPr="008E484C" w:rsidRDefault="004065A3">
            <w:pPr>
              <w:pStyle w:val="ConsPlusNormal"/>
              <w:rPr>
                <w:rFonts w:ascii="Times New Roman" w:hAnsi="Times New Roman" w:cs="Times New Roman"/>
                <w:color w:val="000000" w:themeColor="text1"/>
                <w:szCs w:val="22"/>
              </w:rPr>
            </w:pPr>
          </w:p>
        </w:tc>
        <w:tc>
          <w:tcPr>
            <w:tcW w:w="850" w:type="dxa"/>
            <w:vAlign w:val="center"/>
          </w:tcPr>
          <w:p w:rsidR="004065A3" w:rsidRPr="008E484C" w:rsidRDefault="004065A3">
            <w:pPr>
              <w:pStyle w:val="ConsPlusNormal"/>
              <w:rPr>
                <w:rFonts w:ascii="Times New Roman" w:hAnsi="Times New Roman" w:cs="Times New Roman"/>
                <w:color w:val="000000" w:themeColor="text1"/>
                <w:szCs w:val="22"/>
              </w:rPr>
            </w:pPr>
          </w:p>
        </w:tc>
        <w:tc>
          <w:tcPr>
            <w:tcW w:w="850" w:type="dxa"/>
            <w:vAlign w:val="center"/>
          </w:tcPr>
          <w:p w:rsidR="004065A3" w:rsidRPr="008E484C" w:rsidRDefault="004065A3">
            <w:pPr>
              <w:pStyle w:val="ConsPlusNormal"/>
              <w:rPr>
                <w:rFonts w:ascii="Times New Roman" w:hAnsi="Times New Roman" w:cs="Times New Roman"/>
                <w:color w:val="000000" w:themeColor="text1"/>
                <w:szCs w:val="22"/>
              </w:rPr>
            </w:pPr>
          </w:p>
        </w:tc>
        <w:tc>
          <w:tcPr>
            <w:tcW w:w="850" w:type="dxa"/>
            <w:vAlign w:val="center"/>
          </w:tcPr>
          <w:p w:rsidR="004065A3" w:rsidRPr="008E484C" w:rsidRDefault="004065A3">
            <w:pPr>
              <w:pStyle w:val="ConsPlusNormal"/>
              <w:rPr>
                <w:rFonts w:ascii="Times New Roman" w:hAnsi="Times New Roman" w:cs="Times New Roman"/>
                <w:color w:val="000000" w:themeColor="text1"/>
                <w:szCs w:val="22"/>
              </w:rPr>
            </w:pPr>
          </w:p>
        </w:tc>
        <w:tc>
          <w:tcPr>
            <w:tcW w:w="850" w:type="dxa"/>
            <w:vAlign w:val="center"/>
          </w:tcPr>
          <w:p w:rsidR="004065A3" w:rsidRPr="008E484C" w:rsidRDefault="004065A3">
            <w:pPr>
              <w:pStyle w:val="ConsPlusNormal"/>
              <w:rPr>
                <w:rFonts w:ascii="Times New Roman" w:hAnsi="Times New Roman" w:cs="Times New Roman"/>
                <w:color w:val="000000" w:themeColor="text1"/>
                <w:szCs w:val="22"/>
              </w:rPr>
            </w:pPr>
          </w:p>
        </w:tc>
      </w:tr>
      <w:tr w:rsidR="008E484C" w:rsidRPr="008E484C">
        <w:tc>
          <w:tcPr>
            <w:tcW w:w="3118" w:type="dxa"/>
            <w:vAlign w:val="center"/>
          </w:tcPr>
          <w:p w:rsidR="004065A3" w:rsidRPr="008E484C" w:rsidRDefault="004065A3">
            <w:pPr>
              <w:pStyle w:val="ConsPlusNormal"/>
              <w:jc w:val="both"/>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более 10 дней в месяц</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0,04</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0,10</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0,13</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0,20</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0,50</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0,55</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0,60</w:t>
            </w:r>
          </w:p>
        </w:tc>
      </w:tr>
      <w:tr w:rsidR="008E484C" w:rsidRPr="008E484C">
        <w:tc>
          <w:tcPr>
            <w:tcW w:w="3118" w:type="dxa"/>
            <w:vAlign w:val="center"/>
          </w:tcPr>
          <w:p w:rsidR="004065A3" w:rsidRPr="008E484C" w:rsidRDefault="004065A3">
            <w:pPr>
              <w:pStyle w:val="ConsPlusNormal"/>
              <w:jc w:val="both"/>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10 и менее дней в месяц</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0,013</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0,033</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0,043</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0,067</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0,167</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0,183</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0,200</w:t>
            </w:r>
          </w:p>
        </w:tc>
      </w:tr>
      <w:tr w:rsidR="008E484C" w:rsidRPr="008E484C">
        <w:tc>
          <w:tcPr>
            <w:tcW w:w="3118" w:type="dxa"/>
            <w:vAlign w:val="center"/>
          </w:tcPr>
          <w:p w:rsidR="004065A3" w:rsidRPr="008E484C" w:rsidRDefault="004065A3">
            <w:pPr>
              <w:pStyle w:val="ConsPlusNormal"/>
              <w:jc w:val="both"/>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Торговля кормом для животных</w:t>
            </w:r>
          </w:p>
        </w:tc>
        <w:tc>
          <w:tcPr>
            <w:tcW w:w="850" w:type="dxa"/>
            <w:vAlign w:val="center"/>
          </w:tcPr>
          <w:p w:rsidR="004065A3" w:rsidRPr="008E484C" w:rsidRDefault="004065A3">
            <w:pPr>
              <w:pStyle w:val="ConsPlusNormal"/>
              <w:rPr>
                <w:rFonts w:ascii="Times New Roman" w:hAnsi="Times New Roman" w:cs="Times New Roman"/>
                <w:color w:val="000000" w:themeColor="text1"/>
                <w:szCs w:val="22"/>
              </w:rPr>
            </w:pPr>
          </w:p>
        </w:tc>
        <w:tc>
          <w:tcPr>
            <w:tcW w:w="850" w:type="dxa"/>
            <w:vAlign w:val="center"/>
          </w:tcPr>
          <w:p w:rsidR="004065A3" w:rsidRPr="008E484C" w:rsidRDefault="004065A3">
            <w:pPr>
              <w:pStyle w:val="ConsPlusNormal"/>
              <w:rPr>
                <w:rFonts w:ascii="Times New Roman" w:hAnsi="Times New Roman" w:cs="Times New Roman"/>
                <w:color w:val="000000" w:themeColor="text1"/>
                <w:szCs w:val="22"/>
              </w:rPr>
            </w:pPr>
          </w:p>
        </w:tc>
        <w:tc>
          <w:tcPr>
            <w:tcW w:w="850" w:type="dxa"/>
            <w:vAlign w:val="center"/>
          </w:tcPr>
          <w:p w:rsidR="004065A3" w:rsidRPr="008E484C" w:rsidRDefault="004065A3">
            <w:pPr>
              <w:pStyle w:val="ConsPlusNormal"/>
              <w:rPr>
                <w:rFonts w:ascii="Times New Roman" w:hAnsi="Times New Roman" w:cs="Times New Roman"/>
                <w:color w:val="000000" w:themeColor="text1"/>
                <w:szCs w:val="22"/>
              </w:rPr>
            </w:pPr>
          </w:p>
        </w:tc>
        <w:tc>
          <w:tcPr>
            <w:tcW w:w="850" w:type="dxa"/>
            <w:vAlign w:val="center"/>
          </w:tcPr>
          <w:p w:rsidR="004065A3" w:rsidRPr="008E484C" w:rsidRDefault="004065A3">
            <w:pPr>
              <w:pStyle w:val="ConsPlusNormal"/>
              <w:rPr>
                <w:rFonts w:ascii="Times New Roman" w:hAnsi="Times New Roman" w:cs="Times New Roman"/>
                <w:color w:val="000000" w:themeColor="text1"/>
                <w:szCs w:val="22"/>
              </w:rPr>
            </w:pPr>
          </w:p>
        </w:tc>
        <w:tc>
          <w:tcPr>
            <w:tcW w:w="850" w:type="dxa"/>
            <w:vAlign w:val="center"/>
          </w:tcPr>
          <w:p w:rsidR="004065A3" w:rsidRPr="008E484C" w:rsidRDefault="004065A3">
            <w:pPr>
              <w:pStyle w:val="ConsPlusNormal"/>
              <w:rPr>
                <w:rFonts w:ascii="Times New Roman" w:hAnsi="Times New Roman" w:cs="Times New Roman"/>
                <w:color w:val="000000" w:themeColor="text1"/>
                <w:szCs w:val="22"/>
              </w:rPr>
            </w:pPr>
          </w:p>
        </w:tc>
        <w:tc>
          <w:tcPr>
            <w:tcW w:w="850" w:type="dxa"/>
            <w:vAlign w:val="center"/>
          </w:tcPr>
          <w:p w:rsidR="004065A3" w:rsidRPr="008E484C" w:rsidRDefault="004065A3">
            <w:pPr>
              <w:pStyle w:val="ConsPlusNormal"/>
              <w:rPr>
                <w:rFonts w:ascii="Times New Roman" w:hAnsi="Times New Roman" w:cs="Times New Roman"/>
                <w:color w:val="000000" w:themeColor="text1"/>
                <w:szCs w:val="22"/>
              </w:rPr>
            </w:pPr>
          </w:p>
        </w:tc>
        <w:tc>
          <w:tcPr>
            <w:tcW w:w="850" w:type="dxa"/>
            <w:vAlign w:val="center"/>
          </w:tcPr>
          <w:p w:rsidR="004065A3" w:rsidRPr="008E484C" w:rsidRDefault="004065A3">
            <w:pPr>
              <w:pStyle w:val="ConsPlusNormal"/>
              <w:rPr>
                <w:rFonts w:ascii="Times New Roman" w:hAnsi="Times New Roman" w:cs="Times New Roman"/>
                <w:color w:val="000000" w:themeColor="text1"/>
                <w:szCs w:val="22"/>
              </w:rPr>
            </w:pPr>
          </w:p>
        </w:tc>
      </w:tr>
      <w:tr w:rsidR="008E484C" w:rsidRPr="008E484C">
        <w:tc>
          <w:tcPr>
            <w:tcW w:w="3118" w:type="dxa"/>
            <w:vAlign w:val="center"/>
          </w:tcPr>
          <w:p w:rsidR="004065A3" w:rsidRPr="008E484C" w:rsidRDefault="004065A3">
            <w:pPr>
              <w:pStyle w:val="ConsPlusNormal"/>
              <w:jc w:val="both"/>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более 10 дней в месяц</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0,05</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0,13</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0,16</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0,26</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0,63</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0,70</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0,76</w:t>
            </w:r>
          </w:p>
        </w:tc>
      </w:tr>
      <w:tr w:rsidR="008E484C" w:rsidRPr="008E484C">
        <w:tc>
          <w:tcPr>
            <w:tcW w:w="3118" w:type="dxa"/>
            <w:vAlign w:val="center"/>
          </w:tcPr>
          <w:p w:rsidR="004065A3" w:rsidRPr="008E484C" w:rsidRDefault="004065A3">
            <w:pPr>
              <w:pStyle w:val="ConsPlusNormal"/>
              <w:jc w:val="both"/>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10 и менее дней в месяц</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0,017</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0,043</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0,053</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0,087</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0,210</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0,233</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0,253</w:t>
            </w:r>
          </w:p>
        </w:tc>
      </w:tr>
      <w:tr w:rsidR="008E484C" w:rsidRPr="008E484C">
        <w:tc>
          <w:tcPr>
            <w:tcW w:w="3118" w:type="dxa"/>
            <w:vAlign w:val="center"/>
          </w:tcPr>
          <w:p w:rsidR="004065A3" w:rsidRPr="008E484C" w:rsidRDefault="004065A3">
            <w:pPr>
              <w:pStyle w:val="ConsPlusNormal"/>
              <w:jc w:val="both"/>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Торговля семенами овощных и цветочных культур</w:t>
            </w:r>
          </w:p>
        </w:tc>
        <w:tc>
          <w:tcPr>
            <w:tcW w:w="850" w:type="dxa"/>
            <w:vAlign w:val="center"/>
          </w:tcPr>
          <w:p w:rsidR="004065A3" w:rsidRPr="008E484C" w:rsidRDefault="004065A3">
            <w:pPr>
              <w:pStyle w:val="ConsPlusNormal"/>
              <w:rPr>
                <w:rFonts w:ascii="Times New Roman" w:hAnsi="Times New Roman" w:cs="Times New Roman"/>
                <w:color w:val="000000" w:themeColor="text1"/>
                <w:szCs w:val="22"/>
              </w:rPr>
            </w:pPr>
          </w:p>
        </w:tc>
        <w:tc>
          <w:tcPr>
            <w:tcW w:w="850" w:type="dxa"/>
            <w:vAlign w:val="center"/>
          </w:tcPr>
          <w:p w:rsidR="004065A3" w:rsidRPr="008E484C" w:rsidRDefault="004065A3">
            <w:pPr>
              <w:pStyle w:val="ConsPlusNormal"/>
              <w:rPr>
                <w:rFonts w:ascii="Times New Roman" w:hAnsi="Times New Roman" w:cs="Times New Roman"/>
                <w:color w:val="000000" w:themeColor="text1"/>
                <w:szCs w:val="22"/>
              </w:rPr>
            </w:pPr>
          </w:p>
        </w:tc>
        <w:tc>
          <w:tcPr>
            <w:tcW w:w="850" w:type="dxa"/>
            <w:vAlign w:val="center"/>
          </w:tcPr>
          <w:p w:rsidR="004065A3" w:rsidRPr="008E484C" w:rsidRDefault="004065A3">
            <w:pPr>
              <w:pStyle w:val="ConsPlusNormal"/>
              <w:rPr>
                <w:rFonts w:ascii="Times New Roman" w:hAnsi="Times New Roman" w:cs="Times New Roman"/>
                <w:color w:val="000000" w:themeColor="text1"/>
                <w:szCs w:val="22"/>
              </w:rPr>
            </w:pPr>
          </w:p>
        </w:tc>
        <w:tc>
          <w:tcPr>
            <w:tcW w:w="850" w:type="dxa"/>
            <w:vAlign w:val="center"/>
          </w:tcPr>
          <w:p w:rsidR="004065A3" w:rsidRPr="008E484C" w:rsidRDefault="004065A3">
            <w:pPr>
              <w:pStyle w:val="ConsPlusNormal"/>
              <w:rPr>
                <w:rFonts w:ascii="Times New Roman" w:hAnsi="Times New Roman" w:cs="Times New Roman"/>
                <w:color w:val="000000" w:themeColor="text1"/>
                <w:szCs w:val="22"/>
              </w:rPr>
            </w:pPr>
          </w:p>
        </w:tc>
        <w:tc>
          <w:tcPr>
            <w:tcW w:w="850" w:type="dxa"/>
            <w:vAlign w:val="center"/>
          </w:tcPr>
          <w:p w:rsidR="004065A3" w:rsidRPr="008E484C" w:rsidRDefault="004065A3">
            <w:pPr>
              <w:pStyle w:val="ConsPlusNormal"/>
              <w:rPr>
                <w:rFonts w:ascii="Times New Roman" w:hAnsi="Times New Roman" w:cs="Times New Roman"/>
                <w:color w:val="000000" w:themeColor="text1"/>
                <w:szCs w:val="22"/>
              </w:rPr>
            </w:pPr>
          </w:p>
        </w:tc>
        <w:tc>
          <w:tcPr>
            <w:tcW w:w="850" w:type="dxa"/>
            <w:vAlign w:val="center"/>
          </w:tcPr>
          <w:p w:rsidR="004065A3" w:rsidRPr="008E484C" w:rsidRDefault="004065A3">
            <w:pPr>
              <w:pStyle w:val="ConsPlusNormal"/>
              <w:rPr>
                <w:rFonts w:ascii="Times New Roman" w:hAnsi="Times New Roman" w:cs="Times New Roman"/>
                <w:color w:val="000000" w:themeColor="text1"/>
                <w:szCs w:val="22"/>
              </w:rPr>
            </w:pPr>
          </w:p>
        </w:tc>
        <w:tc>
          <w:tcPr>
            <w:tcW w:w="850" w:type="dxa"/>
            <w:vAlign w:val="center"/>
          </w:tcPr>
          <w:p w:rsidR="004065A3" w:rsidRPr="008E484C" w:rsidRDefault="004065A3">
            <w:pPr>
              <w:pStyle w:val="ConsPlusNormal"/>
              <w:rPr>
                <w:rFonts w:ascii="Times New Roman" w:hAnsi="Times New Roman" w:cs="Times New Roman"/>
                <w:color w:val="000000" w:themeColor="text1"/>
                <w:szCs w:val="22"/>
              </w:rPr>
            </w:pPr>
          </w:p>
        </w:tc>
      </w:tr>
      <w:tr w:rsidR="008E484C" w:rsidRPr="008E484C">
        <w:tc>
          <w:tcPr>
            <w:tcW w:w="3118" w:type="dxa"/>
            <w:vAlign w:val="center"/>
          </w:tcPr>
          <w:p w:rsidR="004065A3" w:rsidRPr="008E484C" w:rsidRDefault="004065A3">
            <w:pPr>
              <w:pStyle w:val="ConsPlusNormal"/>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более 10 дней в месяц</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0,03</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0,08</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0,10</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0,16</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0,39</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0,43</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0,47</w:t>
            </w:r>
          </w:p>
        </w:tc>
      </w:tr>
      <w:tr w:rsidR="008E484C" w:rsidRPr="008E484C">
        <w:tc>
          <w:tcPr>
            <w:tcW w:w="3118" w:type="dxa"/>
            <w:vAlign w:val="center"/>
          </w:tcPr>
          <w:p w:rsidR="004065A3" w:rsidRPr="008E484C" w:rsidRDefault="004065A3">
            <w:pPr>
              <w:pStyle w:val="ConsPlusNormal"/>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10 и менее дней в месяц</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0,010</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0,027</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0,033</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0,053</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0,130</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0,143</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0,157</w:t>
            </w:r>
          </w:p>
        </w:tc>
      </w:tr>
      <w:tr w:rsidR="008E484C" w:rsidRPr="008E484C">
        <w:tc>
          <w:tcPr>
            <w:tcW w:w="3118" w:type="dxa"/>
            <w:vAlign w:val="center"/>
          </w:tcPr>
          <w:p w:rsidR="004065A3" w:rsidRPr="008E484C" w:rsidRDefault="004065A3">
            <w:pPr>
              <w:pStyle w:val="ConsPlusNormal"/>
              <w:jc w:val="both"/>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Торговля обувью детской мальчиковой, обувью детской девичьей, изделиями швейными и трикотажными для новорожденных, мальчиков и девочек ясельного, дошкольного и школьного возрастов</w:t>
            </w:r>
          </w:p>
        </w:tc>
        <w:tc>
          <w:tcPr>
            <w:tcW w:w="850" w:type="dxa"/>
            <w:vAlign w:val="center"/>
          </w:tcPr>
          <w:p w:rsidR="004065A3" w:rsidRPr="008E484C" w:rsidRDefault="004065A3">
            <w:pPr>
              <w:pStyle w:val="ConsPlusNormal"/>
              <w:rPr>
                <w:rFonts w:ascii="Times New Roman" w:hAnsi="Times New Roman" w:cs="Times New Roman"/>
                <w:color w:val="000000" w:themeColor="text1"/>
                <w:szCs w:val="22"/>
              </w:rPr>
            </w:pPr>
          </w:p>
        </w:tc>
        <w:tc>
          <w:tcPr>
            <w:tcW w:w="850" w:type="dxa"/>
            <w:vAlign w:val="center"/>
          </w:tcPr>
          <w:p w:rsidR="004065A3" w:rsidRPr="008E484C" w:rsidRDefault="004065A3">
            <w:pPr>
              <w:pStyle w:val="ConsPlusNormal"/>
              <w:rPr>
                <w:rFonts w:ascii="Times New Roman" w:hAnsi="Times New Roman" w:cs="Times New Roman"/>
                <w:color w:val="000000" w:themeColor="text1"/>
                <w:szCs w:val="22"/>
              </w:rPr>
            </w:pPr>
          </w:p>
        </w:tc>
        <w:tc>
          <w:tcPr>
            <w:tcW w:w="850" w:type="dxa"/>
            <w:vAlign w:val="center"/>
          </w:tcPr>
          <w:p w:rsidR="004065A3" w:rsidRPr="008E484C" w:rsidRDefault="004065A3">
            <w:pPr>
              <w:pStyle w:val="ConsPlusNormal"/>
              <w:rPr>
                <w:rFonts w:ascii="Times New Roman" w:hAnsi="Times New Roman" w:cs="Times New Roman"/>
                <w:color w:val="000000" w:themeColor="text1"/>
                <w:szCs w:val="22"/>
              </w:rPr>
            </w:pPr>
          </w:p>
        </w:tc>
        <w:tc>
          <w:tcPr>
            <w:tcW w:w="850" w:type="dxa"/>
            <w:vAlign w:val="center"/>
          </w:tcPr>
          <w:p w:rsidR="004065A3" w:rsidRPr="008E484C" w:rsidRDefault="004065A3">
            <w:pPr>
              <w:pStyle w:val="ConsPlusNormal"/>
              <w:rPr>
                <w:rFonts w:ascii="Times New Roman" w:hAnsi="Times New Roman" w:cs="Times New Roman"/>
                <w:color w:val="000000" w:themeColor="text1"/>
                <w:szCs w:val="22"/>
              </w:rPr>
            </w:pPr>
          </w:p>
        </w:tc>
        <w:tc>
          <w:tcPr>
            <w:tcW w:w="850" w:type="dxa"/>
            <w:vAlign w:val="center"/>
          </w:tcPr>
          <w:p w:rsidR="004065A3" w:rsidRPr="008E484C" w:rsidRDefault="004065A3">
            <w:pPr>
              <w:pStyle w:val="ConsPlusNormal"/>
              <w:rPr>
                <w:rFonts w:ascii="Times New Roman" w:hAnsi="Times New Roman" w:cs="Times New Roman"/>
                <w:color w:val="000000" w:themeColor="text1"/>
                <w:szCs w:val="22"/>
              </w:rPr>
            </w:pPr>
          </w:p>
        </w:tc>
        <w:tc>
          <w:tcPr>
            <w:tcW w:w="850" w:type="dxa"/>
            <w:vAlign w:val="center"/>
          </w:tcPr>
          <w:p w:rsidR="004065A3" w:rsidRPr="008E484C" w:rsidRDefault="004065A3">
            <w:pPr>
              <w:pStyle w:val="ConsPlusNormal"/>
              <w:rPr>
                <w:rFonts w:ascii="Times New Roman" w:hAnsi="Times New Roman" w:cs="Times New Roman"/>
                <w:color w:val="000000" w:themeColor="text1"/>
                <w:szCs w:val="22"/>
              </w:rPr>
            </w:pPr>
          </w:p>
        </w:tc>
        <w:tc>
          <w:tcPr>
            <w:tcW w:w="850" w:type="dxa"/>
            <w:vAlign w:val="center"/>
          </w:tcPr>
          <w:p w:rsidR="004065A3" w:rsidRPr="008E484C" w:rsidRDefault="004065A3">
            <w:pPr>
              <w:pStyle w:val="ConsPlusNormal"/>
              <w:rPr>
                <w:rFonts w:ascii="Times New Roman" w:hAnsi="Times New Roman" w:cs="Times New Roman"/>
                <w:color w:val="000000" w:themeColor="text1"/>
                <w:szCs w:val="22"/>
              </w:rPr>
            </w:pPr>
          </w:p>
        </w:tc>
      </w:tr>
      <w:tr w:rsidR="008E484C" w:rsidRPr="008E484C">
        <w:tc>
          <w:tcPr>
            <w:tcW w:w="3118" w:type="dxa"/>
            <w:vAlign w:val="center"/>
          </w:tcPr>
          <w:p w:rsidR="004065A3" w:rsidRPr="008E484C" w:rsidRDefault="004065A3">
            <w:pPr>
              <w:pStyle w:val="ConsPlusNormal"/>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более 10 дней в месяц</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0,03</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0,08</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0,10</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0,16</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0,39</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0,43</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0,47</w:t>
            </w:r>
          </w:p>
        </w:tc>
      </w:tr>
      <w:tr w:rsidR="008E484C" w:rsidRPr="008E484C">
        <w:tc>
          <w:tcPr>
            <w:tcW w:w="3118" w:type="dxa"/>
            <w:vAlign w:val="center"/>
          </w:tcPr>
          <w:p w:rsidR="004065A3" w:rsidRPr="008E484C" w:rsidRDefault="004065A3">
            <w:pPr>
              <w:pStyle w:val="ConsPlusNormal"/>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10 и менее дней в месяц</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0,010</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0,027</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0,033</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0,053</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0,130</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0,143</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0,157</w:t>
            </w:r>
          </w:p>
        </w:tc>
      </w:tr>
      <w:tr w:rsidR="008E484C" w:rsidRPr="008E484C">
        <w:tc>
          <w:tcPr>
            <w:tcW w:w="3118" w:type="dxa"/>
            <w:vAlign w:val="center"/>
          </w:tcPr>
          <w:p w:rsidR="004065A3" w:rsidRPr="008E484C" w:rsidRDefault="004065A3">
            <w:pPr>
              <w:pStyle w:val="ConsPlusNormal"/>
              <w:jc w:val="both"/>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Торговля газетами, периодическими и продолжающимися изданиями (журналами, сборниками, бюллетенями), учебной литературой, канцтоварами</w:t>
            </w:r>
          </w:p>
        </w:tc>
        <w:tc>
          <w:tcPr>
            <w:tcW w:w="850" w:type="dxa"/>
            <w:vAlign w:val="center"/>
          </w:tcPr>
          <w:p w:rsidR="004065A3" w:rsidRPr="008E484C" w:rsidRDefault="004065A3">
            <w:pPr>
              <w:pStyle w:val="ConsPlusNormal"/>
              <w:rPr>
                <w:rFonts w:ascii="Times New Roman" w:hAnsi="Times New Roman" w:cs="Times New Roman"/>
                <w:color w:val="000000" w:themeColor="text1"/>
                <w:szCs w:val="22"/>
              </w:rPr>
            </w:pPr>
          </w:p>
        </w:tc>
        <w:tc>
          <w:tcPr>
            <w:tcW w:w="850" w:type="dxa"/>
            <w:vAlign w:val="center"/>
          </w:tcPr>
          <w:p w:rsidR="004065A3" w:rsidRPr="008E484C" w:rsidRDefault="004065A3">
            <w:pPr>
              <w:pStyle w:val="ConsPlusNormal"/>
              <w:rPr>
                <w:rFonts w:ascii="Times New Roman" w:hAnsi="Times New Roman" w:cs="Times New Roman"/>
                <w:color w:val="000000" w:themeColor="text1"/>
                <w:szCs w:val="22"/>
              </w:rPr>
            </w:pPr>
          </w:p>
        </w:tc>
        <w:tc>
          <w:tcPr>
            <w:tcW w:w="850" w:type="dxa"/>
            <w:vAlign w:val="center"/>
          </w:tcPr>
          <w:p w:rsidR="004065A3" w:rsidRPr="008E484C" w:rsidRDefault="004065A3">
            <w:pPr>
              <w:pStyle w:val="ConsPlusNormal"/>
              <w:rPr>
                <w:rFonts w:ascii="Times New Roman" w:hAnsi="Times New Roman" w:cs="Times New Roman"/>
                <w:color w:val="000000" w:themeColor="text1"/>
                <w:szCs w:val="22"/>
              </w:rPr>
            </w:pPr>
          </w:p>
        </w:tc>
        <w:tc>
          <w:tcPr>
            <w:tcW w:w="850" w:type="dxa"/>
            <w:vAlign w:val="center"/>
          </w:tcPr>
          <w:p w:rsidR="004065A3" w:rsidRPr="008E484C" w:rsidRDefault="004065A3">
            <w:pPr>
              <w:pStyle w:val="ConsPlusNormal"/>
              <w:rPr>
                <w:rFonts w:ascii="Times New Roman" w:hAnsi="Times New Roman" w:cs="Times New Roman"/>
                <w:color w:val="000000" w:themeColor="text1"/>
                <w:szCs w:val="22"/>
              </w:rPr>
            </w:pPr>
          </w:p>
        </w:tc>
        <w:tc>
          <w:tcPr>
            <w:tcW w:w="850" w:type="dxa"/>
            <w:vAlign w:val="center"/>
          </w:tcPr>
          <w:p w:rsidR="004065A3" w:rsidRPr="008E484C" w:rsidRDefault="004065A3">
            <w:pPr>
              <w:pStyle w:val="ConsPlusNormal"/>
              <w:rPr>
                <w:rFonts w:ascii="Times New Roman" w:hAnsi="Times New Roman" w:cs="Times New Roman"/>
                <w:color w:val="000000" w:themeColor="text1"/>
                <w:szCs w:val="22"/>
              </w:rPr>
            </w:pPr>
          </w:p>
        </w:tc>
        <w:tc>
          <w:tcPr>
            <w:tcW w:w="850" w:type="dxa"/>
            <w:vAlign w:val="center"/>
          </w:tcPr>
          <w:p w:rsidR="004065A3" w:rsidRPr="008E484C" w:rsidRDefault="004065A3">
            <w:pPr>
              <w:pStyle w:val="ConsPlusNormal"/>
              <w:rPr>
                <w:rFonts w:ascii="Times New Roman" w:hAnsi="Times New Roman" w:cs="Times New Roman"/>
                <w:color w:val="000000" w:themeColor="text1"/>
                <w:szCs w:val="22"/>
              </w:rPr>
            </w:pPr>
          </w:p>
        </w:tc>
        <w:tc>
          <w:tcPr>
            <w:tcW w:w="850" w:type="dxa"/>
            <w:vAlign w:val="center"/>
          </w:tcPr>
          <w:p w:rsidR="004065A3" w:rsidRPr="008E484C" w:rsidRDefault="004065A3">
            <w:pPr>
              <w:pStyle w:val="ConsPlusNormal"/>
              <w:rPr>
                <w:rFonts w:ascii="Times New Roman" w:hAnsi="Times New Roman" w:cs="Times New Roman"/>
                <w:color w:val="000000" w:themeColor="text1"/>
                <w:szCs w:val="22"/>
              </w:rPr>
            </w:pPr>
          </w:p>
        </w:tc>
      </w:tr>
      <w:tr w:rsidR="008E484C" w:rsidRPr="008E484C">
        <w:tc>
          <w:tcPr>
            <w:tcW w:w="3118" w:type="dxa"/>
            <w:vAlign w:val="center"/>
          </w:tcPr>
          <w:p w:rsidR="004065A3" w:rsidRPr="008E484C" w:rsidRDefault="004065A3">
            <w:pPr>
              <w:pStyle w:val="ConsPlusNormal"/>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более 10 дней в месяц</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0,03</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0,09</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0,12</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0,18</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0,45</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0,50</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0,54</w:t>
            </w:r>
          </w:p>
        </w:tc>
      </w:tr>
      <w:tr w:rsidR="008E484C" w:rsidRPr="008E484C">
        <w:tc>
          <w:tcPr>
            <w:tcW w:w="3118" w:type="dxa"/>
            <w:vAlign w:val="center"/>
          </w:tcPr>
          <w:p w:rsidR="004065A3" w:rsidRPr="008E484C" w:rsidRDefault="004065A3">
            <w:pPr>
              <w:pStyle w:val="ConsPlusNormal"/>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10 и менее дней в месяц</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0,010</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0,030</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0,040</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0,060</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0,150</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0,167</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0,180</w:t>
            </w:r>
          </w:p>
        </w:tc>
      </w:tr>
      <w:tr w:rsidR="008E484C" w:rsidRPr="008E484C">
        <w:tc>
          <w:tcPr>
            <w:tcW w:w="3118" w:type="dxa"/>
            <w:vAlign w:val="center"/>
          </w:tcPr>
          <w:p w:rsidR="004065A3" w:rsidRPr="008E484C" w:rsidRDefault="004065A3">
            <w:pPr>
              <w:pStyle w:val="ConsPlusNormal"/>
              <w:jc w:val="both"/>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Торговля мебелью, коврами, сантехникой, лесоматериалами, верхней одеждой из кожи и меха, головными уборами из кожи и меха, авто-, мото- и велозапчастями</w:t>
            </w:r>
          </w:p>
        </w:tc>
        <w:tc>
          <w:tcPr>
            <w:tcW w:w="850" w:type="dxa"/>
            <w:vAlign w:val="center"/>
          </w:tcPr>
          <w:p w:rsidR="004065A3" w:rsidRPr="008E484C" w:rsidRDefault="004065A3">
            <w:pPr>
              <w:pStyle w:val="ConsPlusNormal"/>
              <w:rPr>
                <w:rFonts w:ascii="Times New Roman" w:hAnsi="Times New Roman" w:cs="Times New Roman"/>
                <w:color w:val="000000" w:themeColor="text1"/>
                <w:szCs w:val="22"/>
              </w:rPr>
            </w:pPr>
          </w:p>
        </w:tc>
        <w:tc>
          <w:tcPr>
            <w:tcW w:w="850" w:type="dxa"/>
            <w:vAlign w:val="center"/>
          </w:tcPr>
          <w:p w:rsidR="004065A3" w:rsidRPr="008E484C" w:rsidRDefault="004065A3">
            <w:pPr>
              <w:pStyle w:val="ConsPlusNormal"/>
              <w:rPr>
                <w:rFonts w:ascii="Times New Roman" w:hAnsi="Times New Roman" w:cs="Times New Roman"/>
                <w:color w:val="000000" w:themeColor="text1"/>
                <w:szCs w:val="22"/>
              </w:rPr>
            </w:pPr>
          </w:p>
        </w:tc>
        <w:tc>
          <w:tcPr>
            <w:tcW w:w="850" w:type="dxa"/>
            <w:vAlign w:val="center"/>
          </w:tcPr>
          <w:p w:rsidR="004065A3" w:rsidRPr="008E484C" w:rsidRDefault="004065A3">
            <w:pPr>
              <w:pStyle w:val="ConsPlusNormal"/>
              <w:rPr>
                <w:rFonts w:ascii="Times New Roman" w:hAnsi="Times New Roman" w:cs="Times New Roman"/>
                <w:color w:val="000000" w:themeColor="text1"/>
                <w:szCs w:val="22"/>
              </w:rPr>
            </w:pPr>
          </w:p>
        </w:tc>
        <w:tc>
          <w:tcPr>
            <w:tcW w:w="850" w:type="dxa"/>
            <w:vAlign w:val="center"/>
          </w:tcPr>
          <w:p w:rsidR="004065A3" w:rsidRPr="008E484C" w:rsidRDefault="004065A3">
            <w:pPr>
              <w:pStyle w:val="ConsPlusNormal"/>
              <w:rPr>
                <w:rFonts w:ascii="Times New Roman" w:hAnsi="Times New Roman" w:cs="Times New Roman"/>
                <w:color w:val="000000" w:themeColor="text1"/>
                <w:szCs w:val="22"/>
              </w:rPr>
            </w:pPr>
          </w:p>
        </w:tc>
        <w:tc>
          <w:tcPr>
            <w:tcW w:w="850" w:type="dxa"/>
            <w:vAlign w:val="center"/>
          </w:tcPr>
          <w:p w:rsidR="004065A3" w:rsidRPr="008E484C" w:rsidRDefault="004065A3">
            <w:pPr>
              <w:pStyle w:val="ConsPlusNormal"/>
              <w:rPr>
                <w:rFonts w:ascii="Times New Roman" w:hAnsi="Times New Roman" w:cs="Times New Roman"/>
                <w:color w:val="000000" w:themeColor="text1"/>
                <w:szCs w:val="22"/>
              </w:rPr>
            </w:pPr>
          </w:p>
        </w:tc>
        <w:tc>
          <w:tcPr>
            <w:tcW w:w="850" w:type="dxa"/>
            <w:vAlign w:val="center"/>
          </w:tcPr>
          <w:p w:rsidR="004065A3" w:rsidRPr="008E484C" w:rsidRDefault="004065A3">
            <w:pPr>
              <w:pStyle w:val="ConsPlusNormal"/>
              <w:rPr>
                <w:rFonts w:ascii="Times New Roman" w:hAnsi="Times New Roman" w:cs="Times New Roman"/>
                <w:color w:val="000000" w:themeColor="text1"/>
                <w:szCs w:val="22"/>
              </w:rPr>
            </w:pPr>
          </w:p>
        </w:tc>
        <w:tc>
          <w:tcPr>
            <w:tcW w:w="850" w:type="dxa"/>
            <w:vAlign w:val="center"/>
          </w:tcPr>
          <w:p w:rsidR="004065A3" w:rsidRPr="008E484C" w:rsidRDefault="004065A3">
            <w:pPr>
              <w:pStyle w:val="ConsPlusNormal"/>
              <w:rPr>
                <w:rFonts w:ascii="Times New Roman" w:hAnsi="Times New Roman" w:cs="Times New Roman"/>
                <w:color w:val="000000" w:themeColor="text1"/>
                <w:szCs w:val="22"/>
              </w:rPr>
            </w:pPr>
          </w:p>
        </w:tc>
      </w:tr>
      <w:tr w:rsidR="008E484C" w:rsidRPr="008E484C">
        <w:tc>
          <w:tcPr>
            <w:tcW w:w="3118" w:type="dxa"/>
            <w:vAlign w:val="center"/>
          </w:tcPr>
          <w:p w:rsidR="004065A3" w:rsidRPr="008E484C" w:rsidRDefault="004065A3">
            <w:pPr>
              <w:pStyle w:val="ConsPlusNormal"/>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более 10 дней в месяц</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0,06</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0,16</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0,21</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0,33</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0,81</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0,90</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0,97</w:t>
            </w:r>
          </w:p>
        </w:tc>
      </w:tr>
      <w:tr w:rsidR="008E484C" w:rsidRPr="008E484C">
        <w:tc>
          <w:tcPr>
            <w:tcW w:w="3118" w:type="dxa"/>
            <w:vAlign w:val="center"/>
          </w:tcPr>
          <w:p w:rsidR="004065A3" w:rsidRPr="008E484C" w:rsidRDefault="004065A3">
            <w:pPr>
              <w:pStyle w:val="ConsPlusNormal"/>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10 и менее дней в месяц</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0,020</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0,053</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0,070</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0,110</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0,270</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0,300</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0,323</w:t>
            </w:r>
          </w:p>
        </w:tc>
      </w:tr>
      <w:tr w:rsidR="008E484C" w:rsidRPr="008E484C">
        <w:tc>
          <w:tcPr>
            <w:tcW w:w="3118" w:type="dxa"/>
            <w:vAlign w:val="center"/>
          </w:tcPr>
          <w:p w:rsidR="004065A3" w:rsidRPr="008E484C" w:rsidRDefault="004065A3">
            <w:pPr>
              <w:pStyle w:val="ConsPlusNormal"/>
              <w:jc w:val="both"/>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Торговля ювелирными изделиями из драгоценных металлов, холодильниками, морозильниками, стиральными машинами, кондиционерами, теле- и радиотоварами, оргтехникой и комплектующими к ней, мобильными телефонами и аксессуарами к ним</w:t>
            </w:r>
          </w:p>
        </w:tc>
        <w:tc>
          <w:tcPr>
            <w:tcW w:w="850" w:type="dxa"/>
            <w:vAlign w:val="center"/>
          </w:tcPr>
          <w:p w:rsidR="004065A3" w:rsidRPr="008E484C" w:rsidRDefault="004065A3">
            <w:pPr>
              <w:pStyle w:val="ConsPlusNormal"/>
              <w:rPr>
                <w:rFonts w:ascii="Times New Roman" w:hAnsi="Times New Roman" w:cs="Times New Roman"/>
                <w:color w:val="000000" w:themeColor="text1"/>
                <w:szCs w:val="22"/>
              </w:rPr>
            </w:pPr>
          </w:p>
        </w:tc>
        <w:tc>
          <w:tcPr>
            <w:tcW w:w="850" w:type="dxa"/>
            <w:vAlign w:val="center"/>
          </w:tcPr>
          <w:p w:rsidR="004065A3" w:rsidRPr="008E484C" w:rsidRDefault="004065A3">
            <w:pPr>
              <w:pStyle w:val="ConsPlusNormal"/>
              <w:rPr>
                <w:rFonts w:ascii="Times New Roman" w:hAnsi="Times New Roman" w:cs="Times New Roman"/>
                <w:color w:val="000000" w:themeColor="text1"/>
                <w:szCs w:val="22"/>
              </w:rPr>
            </w:pPr>
          </w:p>
        </w:tc>
        <w:tc>
          <w:tcPr>
            <w:tcW w:w="850" w:type="dxa"/>
            <w:vAlign w:val="center"/>
          </w:tcPr>
          <w:p w:rsidR="004065A3" w:rsidRPr="008E484C" w:rsidRDefault="004065A3">
            <w:pPr>
              <w:pStyle w:val="ConsPlusNormal"/>
              <w:rPr>
                <w:rFonts w:ascii="Times New Roman" w:hAnsi="Times New Roman" w:cs="Times New Roman"/>
                <w:color w:val="000000" w:themeColor="text1"/>
                <w:szCs w:val="22"/>
              </w:rPr>
            </w:pPr>
          </w:p>
        </w:tc>
        <w:tc>
          <w:tcPr>
            <w:tcW w:w="850" w:type="dxa"/>
            <w:vAlign w:val="center"/>
          </w:tcPr>
          <w:p w:rsidR="004065A3" w:rsidRPr="008E484C" w:rsidRDefault="004065A3">
            <w:pPr>
              <w:pStyle w:val="ConsPlusNormal"/>
              <w:rPr>
                <w:rFonts w:ascii="Times New Roman" w:hAnsi="Times New Roman" w:cs="Times New Roman"/>
                <w:color w:val="000000" w:themeColor="text1"/>
                <w:szCs w:val="22"/>
              </w:rPr>
            </w:pPr>
          </w:p>
        </w:tc>
        <w:tc>
          <w:tcPr>
            <w:tcW w:w="850" w:type="dxa"/>
            <w:vAlign w:val="center"/>
          </w:tcPr>
          <w:p w:rsidR="004065A3" w:rsidRPr="008E484C" w:rsidRDefault="004065A3">
            <w:pPr>
              <w:pStyle w:val="ConsPlusNormal"/>
              <w:rPr>
                <w:rFonts w:ascii="Times New Roman" w:hAnsi="Times New Roman" w:cs="Times New Roman"/>
                <w:color w:val="000000" w:themeColor="text1"/>
                <w:szCs w:val="22"/>
              </w:rPr>
            </w:pPr>
          </w:p>
        </w:tc>
        <w:tc>
          <w:tcPr>
            <w:tcW w:w="850" w:type="dxa"/>
            <w:vAlign w:val="center"/>
          </w:tcPr>
          <w:p w:rsidR="004065A3" w:rsidRPr="008E484C" w:rsidRDefault="004065A3">
            <w:pPr>
              <w:pStyle w:val="ConsPlusNormal"/>
              <w:rPr>
                <w:rFonts w:ascii="Times New Roman" w:hAnsi="Times New Roman" w:cs="Times New Roman"/>
                <w:color w:val="000000" w:themeColor="text1"/>
                <w:szCs w:val="22"/>
              </w:rPr>
            </w:pPr>
          </w:p>
        </w:tc>
        <w:tc>
          <w:tcPr>
            <w:tcW w:w="850" w:type="dxa"/>
            <w:vAlign w:val="center"/>
          </w:tcPr>
          <w:p w:rsidR="004065A3" w:rsidRPr="008E484C" w:rsidRDefault="004065A3">
            <w:pPr>
              <w:pStyle w:val="ConsPlusNormal"/>
              <w:rPr>
                <w:rFonts w:ascii="Times New Roman" w:hAnsi="Times New Roman" w:cs="Times New Roman"/>
                <w:color w:val="000000" w:themeColor="text1"/>
                <w:szCs w:val="22"/>
              </w:rPr>
            </w:pPr>
          </w:p>
        </w:tc>
      </w:tr>
      <w:tr w:rsidR="008E484C" w:rsidRPr="008E484C">
        <w:tc>
          <w:tcPr>
            <w:tcW w:w="3118" w:type="dxa"/>
            <w:vAlign w:val="center"/>
          </w:tcPr>
          <w:p w:rsidR="004065A3" w:rsidRPr="008E484C" w:rsidRDefault="004065A3">
            <w:pPr>
              <w:pStyle w:val="ConsPlusNormal"/>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более 10 дней в месяц</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0,06</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0,17</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0,22</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0,34</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0,84</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0,93</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1,00</w:t>
            </w:r>
          </w:p>
        </w:tc>
      </w:tr>
      <w:tr w:rsidR="008E484C" w:rsidRPr="008E484C">
        <w:tc>
          <w:tcPr>
            <w:tcW w:w="3118" w:type="dxa"/>
            <w:vAlign w:val="center"/>
          </w:tcPr>
          <w:p w:rsidR="004065A3" w:rsidRPr="008E484C" w:rsidRDefault="004065A3">
            <w:pPr>
              <w:pStyle w:val="ConsPlusNormal"/>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10 и менее дней в месяц</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0,020</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0,057</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0,073</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0,113</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0,280</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0,310</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0,333</w:t>
            </w:r>
          </w:p>
        </w:tc>
      </w:tr>
      <w:tr w:rsidR="008E484C" w:rsidRPr="008E484C">
        <w:tc>
          <w:tcPr>
            <w:tcW w:w="3118" w:type="dxa"/>
            <w:vAlign w:val="center"/>
          </w:tcPr>
          <w:p w:rsidR="004065A3" w:rsidRPr="008E484C" w:rsidRDefault="004065A3">
            <w:pPr>
              <w:pStyle w:val="ConsPlusNormal"/>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Торговля табачными изделиями</w:t>
            </w:r>
          </w:p>
        </w:tc>
        <w:tc>
          <w:tcPr>
            <w:tcW w:w="850" w:type="dxa"/>
            <w:vAlign w:val="center"/>
          </w:tcPr>
          <w:p w:rsidR="004065A3" w:rsidRPr="008E484C" w:rsidRDefault="004065A3">
            <w:pPr>
              <w:pStyle w:val="ConsPlusNormal"/>
              <w:rPr>
                <w:rFonts w:ascii="Times New Roman" w:hAnsi="Times New Roman" w:cs="Times New Roman"/>
                <w:color w:val="000000" w:themeColor="text1"/>
                <w:szCs w:val="22"/>
              </w:rPr>
            </w:pPr>
          </w:p>
        </w:tc>
        <w:tc>
          <w:tcPr>
            <w:tcW w:w="850" w:type="dxa"/>
            <w:vAlign w:val="center"/>
          </w:tcPr>
          <w:p w:rsidR="004065A3" w:rsidRPr="008E484C" w:rsidRDefault="004065A3">
            <w:pPr>
              <w:pStyle w:val="ConsPlusNormal"/>
              <w:rPr>
                <w:rFonts w:ascii="Times New Roman" w:hAnsi="Times New Roman" w:cs="Times New Roman"/>
                <w:color w:val="000000" w:themeColor="text1"/>
                <w:szCs w:val="22"/>
              </w:rPr>
            </w:pPr>
          </w:p>
        </w:tc>
        <w:tc>
          <w:tcPr>
            <w:tcW w:w="850" w:type="dxa"/>
            <w:vAlign w:val="center"/>
          </w:tcPr>
          <w:p w:rsidR="004065A3" w:rsidRPr="008E484C" w:rsidRDefault="004065A3">
            <w:pPr>
              <w:pStyle w:val="ConsPlusNormal"/>
              <w:rPr>
                <w:rFonts w:ascii="Times New Roman" w:hAnsi="Times New Roman" w:cs="Times New Roman"/>
                <w:color w:val="000000" w:themeColor="text1"/>
                <w:szCs w:val="22"/>
              </w:rPr>
            </w:pPr>
          </w:p>
        </w:tc>
        <w:tc>
          <w:tcPr>
            <w:tcW w:w="850" w:type="dxa"/>
            <w:vAlign w:val="center"/>
          </w:tcPr>
          <w:p w:rsidR="004065A3" w:rsidRPr="008E484C" w:rsidRDefault="004065A3">
            <w:pPr>
              <w:pStyle w:val="ConsPlusNormal"/>
              <w:rPr>
                <w:rFonts w:ascii="Times New Roman" w:hAnsi="Times New Roman" w:cs="Times New Roman"/>
                <w:color w:val="000000" w:themeColor="text1"/>
                <w:szCs w:val="22"/>
              </w:rPr>
            </w:pPr>
          </w:p>
        </w:tc>
        <w:tc>
          <w:tcPr>
            <w:tcW w:w="850" w:type="dxa"/>
            <w:vAlign w:val="center"/>
          </w:tcPr>
          <w:p w:rsidR="004065A3" w:rsidRPr="008E484C" w:rsidRDefault="004065A3">
            <w:pPr>
              <w:pStyle w:val="ConsPlusNormal"/>
              <w:rPr>
                <w:rFonts w:ascii="Times New Roman" w:hAnsi="Times New Roman" w:cs="Times New Roman"/>
                <w:color w:val="000000" w:themeColor="text1"/>
                <w:szCs w:val="22"/>
              </w:rPr>
            </w:pPr>
          </w:p>
        </w:tc>
        <w:tc>
          <w:tcPr>
            <w:tcW w:w="850" w:type="dxa"/>
            <w:vAlign w:val="center"/>
          </w:tcPr>
          <w:p w:rsidR="004065A3" w:rsidRPr="008E484C" w:rsidRDefault="004065A3">
            <w:pPr>
              <w:pStyle w:val="ConsPlusNormal"/>
              <w:rPr>
                <w:rFonts w:ascii="Times New Roman" w:hAnsi="Times New Roman" w:cs="Times New Roman"/>
                <w:color w:val="000000" w:themeColor="text1"/>
                <w:szCs w:val="22"/>
              </w:rPr>
            </w:pPr>
          </w:p>
        </w:tc>
        <w:tc>
          <w:tcPr>
            <w:tcW w:w="850" w:type="dxa"/>
            <w:vAlign w:val="center"/>
          </w:tcPr>
          <w:p w:rsidR="004065A3" w:rsidRPr="008E484C" w:rsidRDefault="004065A3">
            <w:pPr>
              <w:pStyle w:val="ConsPlusNormal"/>
              <w:rPr>
                <w:rFonts w:ascii="Times New Roman" w:hAnsi="Times New Roman" w:cs="Times New Roman"/>
                <w:color w:val="000000" w:themeColor="text1"/>
                <w:szCs w:val="22"/>
              </w:rPr>
            </w:pPr>
          </w:p>
        </w:tc>
      </w:tr>
      <w:tr w:rsidR="008E484C" w:rsidRPr="008E484C">
        <w:tc>
          <w:tcPr>
            <w:tcW w:w="3118" w:type="dxa"/>
            <w:vAlign w:val="center"/>
          </w:tcPr>
          <w:p w:rsidR="004065A3" w:rsidRPr="008E484C" w:rsidRDefault="004065A3">
            <w:pPr>
              <w:pStyle w:val="ConsPlusNormal"/>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более 10 дней в месяц</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0,06</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0,17</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0,22</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0,34</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0,84</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0,93</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1,00</w:t>
            </w:r>
          </w:p>
        </w:tc>
      </w:tr>
      <w:tr w:rsidR="008E484C" w:rsidRPr="008E484C">
        <w:tc>
          <w:tcPr>
            <w:tcW w:w="3118" w:type="dxa"/>
            <w:vAlign w:val="center"/>
          </w:tcPr>
          <w:p w:rsidR="004065A3" w:rsidRPr="008E484C" w:rsidRDefault="004065A3">
            <w:pPr>
              <w:pStyle w:val="ConsPlusNormal"/>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10 и менее дней в месяц</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0,020</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0,057</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0,073</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0,113</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0,280</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0,310</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0,333</w:t>
            </w:r>
          </w:p>
        </w:tc>
      </w:tr>
      <w:tr w:rsidR="008E484C" w:rsidRPr="008E484C">
        <w:tc>
          <w:tcPr>
            <w:tcW w:w="3118" w:type="dxa"/>
            <w:vAlign w:val="center"/>
          </w:tcPr>
          <w:p w:rsidR="004065A3" w:rsidRPr="008E484C" w:rsidRDefault="004065A3">
            <w:pPr>
              <w:pStyle w:val="ConsPlusNormal"/>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Торговля без ограничения по ассортименту</w:t>
            </w:r>
          </w:p>
        </w:tc>
        <w:tc>
          <w:tcPr>
            <w:tcW w:w="850" w:type="dxa"/>
            <w:vAlign w:val="center"/>
          </w:tcPr>
          <w:p w:rsidR="004065A3" w:rsidRPr="008E484C" w:rsidRDefault="004065A3">
            <w:pPr>
              <w:pStyle w:val="ConsPlusNormal"/>
              <w:rPr>
                <w:rFonts w:ascii="Times New Roman" w:hAnsi="Times New Roman" w:cs="Times New Roman"/>
                <w:color w:val="000000" w:themeColor="text1"/>
                <w:szCs w:val="22"/>
              </w:rPr>
            </w:pPr>
          </w:p>
        </w:tc>
        <w:tc>
          <w:tcPr>
            <w:tcW w:w="850" w:type="dxa"/>
            <w:vAlign w:val="center"/>
          </w:tcPr>
          <w:p w:rsidR="004065A3" w:rsidRPr="008E484C" w:rsidRDefault="004065A3">
            <w:pPr>
              <w:pStyle w:val="ConsPlusNormal"/>
              <w:rPr>
                <w:rFonts w:ascii="Times New Roman" w:hAnsi="Times New Roman" w:cs="Times New Roman"/>
                <w:color w:val="000000" w:themeColor="text1"/>
                <w:szCs w:val="22"/>
              </w:rPr>
            </w:pPr>
          </w:p>
        </w:tc>
        <w:tc>
          <w:tcPr>
            <w:tcW w:w="850" w:type="dxa"/>
            <w:vAlign w:val="center"/>
          </w:tcPr>
          <w:p w:rsidR="004065A3" w:rsidRPr="008E484C" w:rsidRDefault="004065A3">
            <w:pPr>
              <w:pStyle w:val="ConsPlusNormal"/>
              <w:rPr>
                <w:rFonts w:ascii="Times New Roman" w:hAnsi="Times New Roman" w:cs="Times New Roman"/>
                <w:color w:val="000000" w:themeColor="text1"/>
                <w:szCs w:val="22"/>
              </w:rPr>
            </w:pPr>
          </w:p>
        </w:tc>
        <w:tc>
          <w:tcPr>
            <w:tcW w:w="850" w:type="dxa"/>
            <w:vAlign w:val="center"/>
          </w:tcPr>
          <w:p w:rsidR="004065A3" w:rsidRPr="008E484C" w:rsidRDefault="004065A3">
            <w:pPr>
              <w:pStyle w:val="ConsPlusNormal"/>
              <w:rPr>
                <w:rFonts w:ascii="Times New Roman" w:hAnsi="Times New Roman" w:cs="Times New Roman"/>
                <w:color w:val="000000" w:themeColor="text1"/>
                <w:szCs w:val="22"/>
              </w:rPr>
            </w:pPr>
          </w:p>
        </w:tc>
        <w:tc>
          <w:tcPr>
            <w:tcW w:w="850" w:type="dxa"/>
            <w:vAlign w:val="center"/>
          </w:tcPr>
          <w:p w:rsidR="004065A3" w:rsidRPr="008E484C" w:rsidRDefault="004065A3">
            <w:pPr>
              <w:pStyle w:val="ConsPlusNormal"/>
              <w:rPr>
                <w:rFonts w:ascii="Times New Roman" w:hAnsi="Times New Roman" w:cs="Times New Roman"/>
                <w:color w:val="000000" w:themeColor="text1"/>
                <w:szCs w:val="22"/>
              </w:rPr>
            </w:pPr>
          </w:p>
        </w:tc>
        <w:tc>
          <w:tcPr>
            <w:tcW w:w="850" w:type="dxa"/>
            <w:vAlign w:val="center"/>
          </w:tcPr>
          <w:p w:rsidR="004065A3" w:rsidRPr="008E484C" w:rsidRDefault="004065A3">
            <w:pPr>
              <w:pStyle w:val="ConsPlusNormal"/>
              <w:rPr>
                <w:rFonts w:ascii="Times New Roman" w:hAnsi="Times New Roman" w:cs="Times New Roman"/>
                <w:color w:val="000000" w:themeColor="text1"/>
                <w:szCs w:val="22"/>
              </w:rPr>
            </w:pPr>
          </w:p>
        </w:tc>
        <w:tc>
          <w:tcPr>
            <w:tcW w:w="850" w:type="dxa"/>
            <w:vAlign w:val="center"/>
          </w:tcPr>
          <w:p w:rsidR="004065A3" w:rsidRPr="008E484C" w:rsidRDefault="004065A3">
            <w:pPr>
              <w:pStyle w:val="ConsPlusNormal"/>
              <w:rPr>
                <w:rFonts w:ascii="Times New Roman" w:hAnsi="Times New Roman" w:cs="Times New Roman"/>
                <w:color w:val="000000" w:themeColor="text1"/>
                <w:szCs w:val="22"/>
              </w:rPr>
            </w:pPr>
          </w:p>
        </w:tc>
      </w:tr>
      <w:tr w:rsidR="008E484C" w:rsidRPr="008E484C">
        <w:tc>
          <w:tcPr>
            <w:tcW w:w="3118" w:type="dxa"/>
            <w:vAlign w:val="center"/>
          </w:tcPr>
          <w:p w:rsidR="004065A3" w:rsidRPr="008E484C" w:rsidRDefault="004065A3">
            <w:pPr>
              <w:pStyle w:val="ConsPlusNormal"/>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более 10 дней в месяц</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0,05</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0,13</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0,16</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0,26</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0,63</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0,70</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0,76</w:t>
            </w:r>
          </w:p>
        </w:tc>
      </w:tr>
      <w:tr w:rsidR="004065A3" w:rsidRPr="008E484C">
        <w:tc>
          <w:tcPr>
            <w:tcW w:w="3118" w:type="dxa"/>
            <w:vAlign w:val="center"/>
          </w:tcPr>
          <w:p w:rsidR="004065A3" w:rsidRPr="008E484C" w:rsidRDefault="004065A3">
            <w:pPr>
              <w:pStyle w:val="ConsPlusNormal"/>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10 и менее дней в месяц</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0,017</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0,043</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0,053</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0,087</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0,210</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0,233</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0,253</w:t>
            </w:r>
          </w:p>
        </w:tc>
      </w:tr>
    </w:tbl>
    <w:p w:rsidR="004065A3" w:rsidRPr="008E484C" w:rsidRDefault="004065A3">
      <w:pPr>
        <w:pStyle w:val="ConsPlusNormal"/>
        <w:jc w:val="both"/>
        <w:rPr>
          <w:rFonts w:ascii="Times New Roman" w:hAnsi="Times New Roman" w:cs="Times New Roman"/>
          <w:color w:val="000000" w:themeColor="text1"/>
          <w:szCs w:val="22"/>
        </w:rPr>
      </w:pPr>
    </w:p>
    <w:p w:rsidR="004065A3" w:rsidRPr="008E484C" w:rsidRDefault="004065A3">
      <w:pPr>
        <w:pStyle w:val="ConsPlusNormal"/>
        <w:ind w:firstLine="540"/>
        <w:jc w:val="both"/>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При торговле несколькими группами товаров, на которые установлены разные значения корректирующего коэффициента базовой доходности К2, расчет единого налога осуществляется по максимальному значению указанного коэффициента.</w:t>
      </w:r>
    </w:p>
    <w:p w:rsidR="004065A3" w:rsidRPr="008E484C" w:rsidRDefault="004065A3">
      <w:pPr>
        <w:pStyle w:val="ConsPlusNormal"/>
        <w:jc w:val="both"/>
        <w:rPr>
          <w:rFonts w:ascii="Times New Roman" w:hAnsi="Times New Roman" w:cs="Times New Roman"/>
          <w:color w:val="000000" w:themeColor="text1"/>
          <w:szCs w:val="22"/>
        </w:rPr>
      </w:pPr>
    </w:p>
    <w:p w:rsidR="004065A3" w:rsidRPr="008E484C" w:rsidRDefault="004065A3">
      <w:pPr>
        <w:pStyle w:val="ConsPlusNormal"/>
        <w:jc w:val="right"/>
        <w:outlineLvl w:val="1"/>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Таблица 5</w:t>
      </w:r>
    </w:p>
    <w:p w:rsidR="004065A3" w:rsidRPr="008E484C" w:rsidRDefault="004065A3">
      <w:pPr>
        <w:pStyle w:val="ConsPlusNormal"/>
        <w:jc w:val="both"/>
        <w:rPr>
          <w:rFonts w:ascii="Times New Roman" w:hAnsi="Times New Roman" w:cs="Times New Roman"/>
          <w:color w:val="000000" w:themeColor="text1"/>
          <w:szCs w:val="22"/>
        </w:rPr>
      </w:pPr>
    </w:p>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Развозная и разносная розничная торговля</w:t>
      </w:r>
    </w:p>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(физический показатель - количество работников,</w:t>
      </w:r>
    </w:p>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включая индивидуального предпринимателя)</w:t>
      </w:r>
    </w:p>
    <w:p w:rsidR="004065A3" w:rsidRPr="008E484C" w:rsidRDefault="004065A3">
      <w:pPr>
        <w:pStyle w:val="ConsPlusNormal"/>
        <w:jc w:val="both"/>
        <w:rPr>
          <w:rFonts w:ascii="Times New Roman" w:hAnsi="Times New Roman" w:cs="Times New Roman"/>
          <w:color w:val="000000" w:themeColor="text1"/>
          <w:szCs w:val="22"/>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850"/>
        <w:gridCol w:w="850"/>
        <w:gridCol w:w="850"/>
        <w:gridCol w:w="850"/>
        <w:gridCol w:w="850"/>
        <w:gridCol w:w="850"/>
        <w:gridCol w:w="850"/>
      </w:tblGrid>
      <w:tr w:rsidR="008E484C" w:rsidRPr="008E484C">
        <w:tc>
          <w:tcPr>
            <w:tcW w:w="3118" w:type="dxa"/>
            <w:vMerge w:val="restart"/>
            <w:vAlign w:val="center"/>
          </w:tcPr>
          <w:p w:rsidR="004065A3" w:rsidRPr="008E484C" w:rsidRDefault="004065A3">
            <w:pPr>
              <w:pStyle w:val="ConsPlusNormal"/>
              <w:rPr>
                <w:rFonts w:ascii="Times New Roman" w:hAnsi="Times New Roman" w:cs="Times New Roman"/>
                <w:color w:val="000000" w:themeColor="text1"/>
                <w:szCs w:val="22"/>
              </w:rPr>
            </w:pPr>
          </w:p>
        </w:tc>
        <w:tc>
          <w:tcPr>
            <w:tcW w:w="5950" w:type="dxa"/>
            <w:gridSpan w:val="7"/>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Для налогоплательщиков, осуществляющих деятельность в:</w:t>
            </w:r>
          </w:p>
        </w:tc>
      </w:tr>
      <w:tr w:rsidR="008E484C" w:rsidRPr="008E484C">
        <w:tc>
          <w:tcPr>
            <w:tcW w:w="3118" w:type="dxa"/>
            <w:vMerge/>
          </w:tcPr>
          <w:p w:rsidR="004065A3" w:rsidRPr="008E484C" w:rsidRDefault="004065A3">
            <w:pPr>
              <w:rPr>
                <w:rFonts w:ascii="Times New Roman" w:hAnsi="Times New Roman" w:cs="Times New Roman"/>
                <w:color w:val="000000" w:themeColor="text1"/>
              </w:rPr>
            </w:pP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Зона 1</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Зона 2</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Зона 3</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Зона 4</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Зона 5</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Зона 6</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Зона 7</w:t>
            </w:r>
          </w:p>
        </w:tc>
      </w:tr>
      <w:tr w:rsidR="004065A3" w:rsidRPr="008E484C">
        <w:tc>
          <w:tcPr>
            <w:tcW w:w="3118" w:type="dxa"/>
            <w:vAlign w:val="center"/>
          </w:tcPr>
          <w:p w:rsidR="004065A3" w:rsidRPr="008E484C" w:rsidRDefault="004065A3">
            <w:pPr>
              <w:pStyle w:val="ConsPlusNormal"/>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Торговля без ограничений по ассортименту</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0,06</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0,16</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0,21</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0,33</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0,81</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0,90</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0,97</w:t>
            </w:r>
          </w:p>
        </w:tc>
      </w:tr>
    </w:tbl>
    <w:p w:rsidR="004065A3" w:rsidRPr="008E484C" w:rsidRDefault="004065A3">
      <w:pPr>
        <w:pStyle w:val="ConsPlusNormal"/>
        <w:jc w:val="both"/>
        <w:rPr>
          <w:rFonts w:ascii="Times New Roman" w:hAnsi="Times New Roman" w:cs="Times New Roman"/>
          <w:color w:val="000000" w:themeColor="text1"/>
          <w:szCs w:val="22"/>
        </w:rPr>
      </w:pPr>
    </w:p>
    <w:p w:rsidR="004065A3" w:rsidRPr="008E484C" w:rsidRDefault="004065A3">
      <w:pPr>
        <w:pStyle w:val="ConsPlusNormal"/>
        <w:jc w:val="right"/>
        <w:outlineLvl w:val="1"/>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Таблица 6</w:t>
      </w:r>
    </w:p>
    <w:p w:rsidR="004065A3" w:rsidRPr="008E484C" w:rsidRDefault="004065A3">
      <w:pPr>
        <w:pStyle w:val="ConsPlusNormal"/>
        <w:jc w:val="both"/>
        <w:rPr>
          <w:rFonts w:ascii="Times New Roman" w:hAnsi="Times New Roman" w:cs="Times New Roman"/>
          <w:color w:val="000000" w:themeColor="text1"/>
          <w:szCs w:val="22"/>
        </w:rPr>
      </w:pPr>
    </w:p>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Оказание услуг общественного питания</w:t>
      </w:r>
    </w:p>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через объект организации общественного питания,</w:t>
      </w:r>
    </w:p>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имеющий зал обслуживания посетителей</w:t>
      </w:r>
    </w:p>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(физический показатель - площадь зала</w:t>
      </w:r>
    </w:p>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обслуживания посетителей в квадратных метрах)</w:t>
      </w:r>
    </w:p>
    <w:p w:rsidR="004065A3" w:rsidRPr="008E484C" w:rsidRDefault="004065A3">
      <w:pPr>
        <w:pStyle w:val="ConsPlusNormal"/>
        <w:jc w:val="both"/>
        <w:rPr>
          <w:rFonts w:ascii="Times New Roman" w:hAnsi="Times New Roman" w:cs="Times New Roman"/>
          <w:color w:val="000000" w:themeColor="text1"/>
          <w:szCs w:val="22"/>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850"/>
        <w:gridCol w:w="850"/>
        <w:gridCol w:w="850"/>
        <w:gridCol w:w="850"/>
        <w:gridCol w:w="850"/>
        <w:gridCol w:w="850"/>
        <w:gridCol w:w="850"/>
      </w:tblGrid>
      <w:tr w:rsidR="008E484C" w:rsidRPr="008E484C">
        <w:tc>
          <w:tcPr>
            <w:tcW w:w="3118" w:type="dxa"/>
            <w:vMerge w:val="restart"/>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Виды объектов</w:t>
            </w:r>
          </w:p>
        </w:tc>
        <w:tc>
          <w:tcPr>
            <w:tcW w:w="5950" w:type="dxa"/>
            <w:gridSpan w:val="7"/>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Для налогоплательщиков, осуществляющих деятельность в:</w:t>
            </w:r>
          </w:p>
        </w:tc>
      </w:tr>
      <w:tr w:rsidR="008E484C" w:rsidRPr="008E484C">
        <w:tc>
          <w:tcPr>
            <w:tcW w:w="3118" w:type="dxa"/>
            <w:vMerge/>
          </w:tcPr>
          <w:p w:rsidR="004065A3" w:rsidRPr="008E484C" w:rsidRDefault="004065A3">
            <w:pPr>
              <w:rPr>
                <w:rFonts w:ascii="Times New Roman" w:hAnsi="Times New Roman" w:cs="Times New Roman"/>
                <w:color w:val="000000" w:themeColor="text1"/>
              </w:rPr>
            </w:pP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Зона 1</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Зона 2</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Зона 3</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Зона 4</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Зона 5</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Зона 6</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Зона 7</w:t>
            </w:r>
          </w:p>
        </w:tc>
      </w:tr>
      <w:tr w:rsidR="008E484C" w:rsidRPr="008E484C">
        <w:tc>
          <w:tcPr>
            <w:tcW w:w="3118" w:type="dxa"/>
            <w:vAlign w:val="center"/>
          </w:tcPr>
          <w:p w:rsidR="004065A3" w:rsidRPr="008E484C" w:rsidRDefault="004065A3">
            <w:pPr>
              <w:pStyle w:val="ConsPlusNormal"/>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Рестораны, бары, кафе</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0,06</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0,17</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0,22</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0,34</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0,84</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0,93</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1,00</w:t>
            </w:r>
          </w:p>
        </w:tc>
      </w:tr>
      <w:tr w:rsidR="008E484C" w:rsidRPr="008E484C">
        <w:tc>
          <w:tcPr>
            <w:tcW w:w="3118" w:type="dxa"/>
            <w:vAlign w:val="center"/>
          </w:tcPr>
          <w:p w:rsidR="004065A3" w:rsidRPr="008E484C" w:rsidRDefault="004065A3">
            <w:pPr>
              <w:pStyle w:val="ConsPlusNormal"/>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Кафе летние, закусочные, магазины (отделы) "Кулинария"</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0,05</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0,14</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0,17</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0,27</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0,67</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0,74</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0,80</w:t>
            </w:r>
          </w:p>
        </w:tc>
      </w:tr>
      <w:tr w:rsidR="004065A3" w:rsidRPr="008E484C">
        <w:tc>
          <w:tcPr>
            <w:tcW w:w="3118" w:type="dxa"/>
            <w:vAlign w:val="center"/>
          </w:tcPr>
          <w:p w:rsidR="004065A3" w:rsidRPr="008E484C" w:rsidRDefault="004065A3">
            <w:pPr>
              <w:pStyle w:val="ConsPlusNormal"/>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Столовые и буфеты</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0,01</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0,04</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0,05</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0,07</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0,18</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0,20</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0,22</w:t>
            </w:r>
          </w:p>
        </w:tc>
      </w:tr>
    </w:tbl>
    <w:p w:rsidR="004065A3" w:rsidRPr="008E484C" w:rsidRDefault="004065A3">
      <w:pPr>
        <w:pStyle w:val="ConsPlusNormal"/>
        <w:jc w:val="both"/>
        <w:rPr>
          <w:rFonts w:ascii="Times New Roman" w:hAnsi="Times New Roman" w:cs="Times New Roman"/>
          <w:color w:val="000000" w:themeColor="text1"/>
          <w:szCs w:val="22"/>
        </w:rPr>
      </w:pPr>
    </w:p>
    <w:p w:rsidR="004065A3" w:rsidRPr="008E484C" w:rsidRDefault="004065A3">
      <w:pPr>
        <w:pStyle w:val="ConsPlusNormal"/>
        <w:jc w:val="right"/>
        <w:outlineLvl w:val="1"/>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Таблица 7</w:t>
      </w:r>
    </w:p>
    <w:p w:rsidR="004065A3" w:rsidRPr="008E484C" w:rsidRDefault="004065A3">
      <w:pPr>
        <w:pStyle w:val="ConsPlusNormal"/>
        <w:jc w:val="both"/>
        <w:rPr>
          <w:rFonts w:ascii="Times New Roman" w:hAnsi="Times New Roman" w:cs="Times New Roman"/>
          <w:color w:val="000000" w:themeColor="text1"/>
          <w:szCs w:val="22"/>
        </w:rPr>
      </w:pPr>
    </w:p>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Оказание услуг общественного питания через объект</w:t>
      </w:r>
    </w:p>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организации общественного питания, не имеющий зала</w:t>
      </w:r>
    </w:p>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обслуживания посетителей (физический показатель</w:t>
      </w:r>
    </w:p>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 количество работников, включая индивидуального</w:t>
      </w:r>
    </w:p>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предпринимателя)</w:t>
      </w:r>
    </w:p>
    <w:p w:rsidR="004065A3" w:rsidRPr="008E484C" w:rsidRDefault="004065A3">
      <w:pPr>
        <w:pStyle w:val="ConsPlusNormal"/>
        <w:jc w:val="both"/>
        <w:rPr>
          <w:rFonts w:ascii="Times New Roman" w:hAnsi="Times New Roman" w:cs="Times New Roman"/>
          <w:color w:val="000000" w:themeColor="text1"/>
          <w:szCs w:val="22"/>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850"/>
        <w:gridCol w:w="850"/>
        <w:gridCol w:w="850"/>
        <w:gridCol w:w="850"/>
        <w:gridCol w:w="850"/>
        <w:gridCol w:w="850"/>
        <w:gridCol w:w="850"/>
      </w:tblGrid>
      <w:tr w:rsidR="008E484C" w:rsidRPr="008E484C">
        <w:tc>
          <w:tcPr>
            <w:tcW w:w="3118" w:type="dxa"/>
            <w:vMerge w:val="restart"/>
            <w:vAlign w:val="center"/>
          </w:tcPr>
          <w:p w:rsidR="004065A3" w:rsidRPr="008E484C" w:rsidRDefault="004065A3">
            <w:pPr>
              <w:pStyle w:val="ConsPlusNormal"/>
              <w:rPr>
                <w:rFonts w:ascii="Times New Roman" w:hAnsi="Times New Roman" w:cs="Times New Roman"/>
                <w:color w:val="000000" w:themeColor="text1"/>
                <w:szCs w:val="22"/>
              </w:rPr>
            </w:pPr>
          </w:p>
        </w:tc>
        <w:tc>
          <w:tcPr>
            <w:tcW w:w="5950" w:type="dxa"/>
            <w:gridSpan w:val="7"/>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Для налогоплательщиков, осуществляющих деятельность в:</w:t>
            </w:r>
          </w:p>
        </w:tc>
      </w:tr>
      <w:tr w:rsidR="008E484C" w:rsidRPr="008E484C">
        <w:tc>
          <w:tcPr>
            <w:tcW w:w="3118" w:type="dxa"/>
            <w:vMerge/>
          </w:tcPr>
          <w:p w:rsidR="004065A3" w:rsidRPr="008E484C" w:rsidRDefault="004065A3">
            <w:pPr>
              <w:rPr>
                <w:rFonts w:ascii="Times New Roman" w:hAnsi="Times New Roman" w:cs="Times New Roman"/>
                <w:color w:val="000000" w:themeColor="text1"/>
              </w:rPr>
            </w:pP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Зона 1</w:t>
            </w:r>
          </w:p>
        </w:tc>
        <w:tc>
          <w:tcPr>
            <w:tcW w:w="850" w:type="dxa"/>
            <w:vAlign w:val="center"/>
          </w:tcPr>
          <w:p w:rsidR="004065A3" w:rsidRPr="008E484C" w:rsidRDefault="004065A3">
            <w:pPr>
              <w:pStyle w:val="ConsPlusNormal"/>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Зона 2</w:t>
            </w:r>
          </w:p>
        </w:tc>
        <w:tc>
          <w:tcPr>
            <w:tcW w:w="850" w:type="dxa"/>
            <w:vAlign w:val="center"/>
          </w:tcPr>
          <w:p w:rsidR="004065A3" w:rsidRPr="008E484C" w:rsidRDefault="004065A3">
            <w:pPr>
              <w:pStyle w:val="ConsPlusNormal"/>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Зона 3</w:t>
            </w:r>
          </w:p>
        </w:tc>
        <w:tc>
          <w:tcPr>
            <w:tcW w:w="850" w:type="dxa"/>
            <w:vAlign w:val="center"/>
          </w:tcPr>
          <w:p w:rsidR="004065A3" w:rsidRPr="008E484C" w:rsidRDefault="004065A3">
            <w:pPr>
              <w:pStyle w:val="ConsPlusNormal"/>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Зона 4</w:t>
            </w:r>
          </w:p>
        </w:tc>
        <w:tc>
          <w:tcPr>
            <w:tcW w:w="850" w:type="dxa"/>
            <w:vAlign w:val="center"/>
          </w:tcPr>
          <w:p w:rsidR="004065A3" w:rsidRPr="008E484C" w:rsidRDefault="004065A3">
            <w:pPr>
              <w:pStyle w:val="ConsPlusNormal"/>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Зона 5</w:t>
            </w:r>
          </w:p>
        </w:tc>
        <w:tc>
          <w:tcPr>
            <w:tcW w:w="850" w:type="dxa"/>
            <w:vAlign w:val="center"/>
          </w:tcPr>
          <w:p w:rsidR="004065A3" w:rsidRPr="008E484C" w:rsidRDefault="004065A3">
            <w:pPr>
              <w:pStyle w:val="ConsPlusNormal"/>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Зона 6</w:t>
            </w:r>
          </w:p>
        </w:tc>
        <w:tc>
          <w:tcPr>
            <w:tcW w:w="850" w:type="dxa"/>
            <w:vAlign w:val="center"/>
          </w:tcPr>
          <w:p w:rsidR="004065A3" w:rsidRPr="008E484C" w:rsidRDefault="004065A3">
            <w:pPr>
              <w:pStyle w:val="ConsPlusNormal"/>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Зона 7</w:t>
            </w:r>
          </w:p>
        </w:tc>
      </w:tr>
      <w:tr w:rsidR="004065A3" w:rsidRPr="008E484C">
        <w:tc>
          <w:tcPr>
            <w:tcW w:w="3118" w:type="dxa"/>
            <w:vAlign w:val="center"/>
          </w:tcPr>
          <w:p w:rsidR="004065A3" w:rsidRPr="008E484C" w:rsidRDefault="004065A3">
            <w:pPr>
              <w:pStyle w:val="ConsPlusNormal"/>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Оказание услуг общественного питания</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0,04</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0,10</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0,13</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0,20</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0,50</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0,55</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0,60</w:t>
            </w:r>
          </w:p>
        </w:tc>
      </w:tr>
    </w:tbl>
    <w:p w:rsidR="004065A3" w:rsidRPr="008E484C" w:rsidRDefault="004065A3">
      <w:pPr>
        <w:pStyle w:val="ConsPlusNormal"/>
        <w:jc w:val="both"/>
        <w:rPr>
          <w:rFonts w:ascii="Times New Roman" w:hAnsi="Times New Roman" w:cs="Times New Roman"/>
          <w:color w:val="000000" w:themeColor="text1"/>
          <w:szCs w:val="22"/>
        </w:rPr>
      </w:pPr>
    </w:p>
    <w:p w:rsidR="004065A3" w:rsidRPr="008E484C" w:rsidRDefault="004065A3">
      <w:pPr>
        <w:pStyle w:val="ConsPlusNormal"/>
        <w:jc w:val="right"/>
        <w:outlineLvl w:val="1"/>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Таблица 8</w:t>
      </w:r>
    </w:p>
    <w:p w:rsidR="004065A3" w:rsidRPr="008E484C" w:rsidRDefault="004065A3">
      <w:pPr>
        <w:pStyle w:val="ConsPlusNormal"/>
        <w:jc w:val="both"/>
        <w:rPr>
          <w:rFonts w:ascii="Times New Roman" w:hAnsi="Times New Roman" w:cs="Times New Roman"/>
          <w:color w:val="000000" w:themeColor="text1"/>
          <w:szCs w:val="22"/>
        </w:rPr>
      </w:pPr>
    </w:p>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Реализация товаров с использованием торговых автоматов</w:t>
      </w:r>
    </w:p>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(физический показатель - количество торговых автоматов)</w:t>
      </w:r>
    </w:p>
    <w:p w:rsidR="004065A3" w:rsidRPr="008E484C" w:rsidRDefault="004065A3">
      <w:pPr>
        <w:pStyle w:val="ConsPlusNormal"/>
        <w:jc w:val="both"/>
        <w:rPr>
          <w:rFonts w:ascii="Times New Roman" w:hAnsi="Times New Roman" w:cs="Times New Roman"/>
          <w:color w:val="000000" w:themeColor="text1"/>
          <w:szCs w:val="22"/>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850"/>
        <w:gridCol w:w="850"/>
        <w:gridCol w:w="850"/>
        <w:gridCol w:w="850"/>
        <w:gridCol w:w="850"/>
        <w:gridCol w:w="850"/>
        <w:gridCol w:w="850"/>
      </w:tblGrid>
      <w:tr w:rsidR="008E484C" w:rsidRPr="008E484C">
        <w:tc>
          <w:tcPr>
            <w:tcW w:w="3118" w:type="dxa"/>
            <w:vMerge w:val="restart"/>
            <w:vAlign w:val="center"/>
          </w:tcPr>
          <w:p w:rsidR="004065A3" w:rsidRPr="008E484C" w:rsidRDefault="004065A3">
            <w:pPr>
              <w:pStyle w:val="ConsPlusNormal"/>
              <w:rPr>
                <w:rFonts w:ascii="Times New Roman" w:hAnsi="Times New Roman" w:cs="Times New Roman"/>
                <w:color w:val="000000" w:themeColor="text1"/>
                <w:szCs w:val="22"/>
              </w:rPr>
            </w:pPr>
          </w:p>
        </w:tc>
        <w:tc>
          <w:tcPr>
            <w:tcW w:w="5950" w:type="dxa"/>
            <w:gridSpan w:val="7"/>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Для налогоплательщиков, осуществляющих деятельность в:</w:t>
            </w:r>
          </w:p>
        </w:tc>
      </w:tr>
      <w:tr w:rsidR="008E484C" w:rsidRPr="008E484C">
        <w:tc>
          <w:tcPr>
            <w:tcW w:w="3118" w:type="dxa"/>
            <w:vMerge/>
          </w:tcPr>
          <w:p w:rsidR="004065A3" w:rsidRPr="008E484C" w:rsidRDefault="004065A3">
            <w:pPr>
              <w:rPr>
                <w:rFonts w:ascii="Times New Roman" w:hAnsi="Times New Roman" w:cs="Times New Roman"/>
                <w:color w:val="000000" w:themeColor="text1"/>
              </w:rPr>
            </w:pP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Зона 1</w:t>
            </w:r>
          </w:p>
        </w:tc>
        <w:tc>
          <w:tcPr>
            <w:tcW w:w="850" w:type="dxa"/>
            <w:vAlign w:val="center"/>
          </w:tcPr>
          <w:p w:rsidR="004065A3" w:rsidRPr="008E484C" w:rsidRDefault="004065A3">
            <w:pPr>
              <w:pStyle w:val="ConsPlusNormal"/>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Зона 2</w:t>
            </w:r>
          </w:p>
        </w:tc>
        <w:tc>
          <w:tcPr>
            <w:tcW w:w="850" w:type="dxa"/>
            <w:vAlign w:val="center"/>
          </w:tcPr>
          <w:p w:rsidR="004065A3" w:rsidRPr="008E484C" w:rsidRDefault="004065A3">
            <w:pPr>
              <w:pStyle w:val="ConsPlusNormal"/>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Зона 3</w:t>
            </w:r>
          </w:p>
        </w:tc>
        <w:tc>
          <w:tcPr>
            <w:tcW w:w="850" w:type="dxa"/>
            <w:vAlign w:val="center"/>
          </w:tcPr>
          <w:p w:rsidR="004065A3" w:rsidRPr="008E484C" w:rsidRDefault="004065A3">
            <w:pPr>
              <w:pStyle w:val="ConsPlusNormal"/>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Зона 4</w:t>
            </w:r>
          </w:p>
        </w:tc>
        <w:tc>
          <w:tcPr>
            <w:tcW w:w="850" w:type="dxa"/>
            <w:vAlign w:val="center"/>
          </w:tcPr>
          <w:p w:rsidR="004065A3" w:rsidRPr="008E484C" w:rsidRDefault="004065A3">
            <w:pPr>
              <w:pStyle w:val="ConsPlusNormal"/>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Зона 5</w:t>
            </w:r>
          </w:p>
        </w:tc>
        <w:tc>
          <w:tcPr>
            <w:tcW w:w="850" w:type="dxa"/>
            <w:vAlign w:val="center"/>
          </w:tcPr>
          <w:p w:rsidR="004065A3" w:rsidRPr="008E484C" w:rsidRDefault="004065A3">
            <w:pPr>
              <w:pStyle w:val="ConsPlusNormal"/>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Зона 6</w:t>
            </w:r>
          </w:p>
        </w:tc>
        <w:tc>
          <w:tcPr>
            <w:tcW w:w="850" w:type="dxa"/>
            <w:vAlign w:val="center"/>
          </w:tcPr>
          <w:p w:rsidR="004065A3" w:rsidRPr="008E484C" w:rsidRDefault="004065A3">
            <w:pPr>
              <w:pStyle w:val="ConsPlusNormal"/>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Зона 7</w:t>
            </w:r>
          </w:p>
        </w:tc>
      </w:tr>
      <w:tr w:rsidR="004065A3" w:rsidRPr="008E484C">
        <w:tc>
          <w:tcPr>
            <w:tcW w:w="3118" w:type="dxa"/>
            <w:vAlign w:val="center"/>
          </w:tcPr>
          <w:p w:rsidR="004065A3" w:rsidRPr="008E484C" w:rsidRDefault="004065A3">
            <w:pPr>
              <w:pStyle w:val="ConsPlusNormal"/>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Реализация товаров с использованием торговых автоматов</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0,06</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0,16</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0,21</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0,33</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0,81</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0,90</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0,97</w:t>
            </w:r>
          </w:p>
        </w:tc>
      </w:tr>
    </w:tbl>
    <w:p w:rsidR="004065A3" w:rsidRPr="008E484C" w:rsidRDefault="004065A3">
      <w:pPr>
        <w:pStyle w:val="ConsPlusNormal"/>
        <w:jc w:val="both"/>
        <w:rPr>
          <w:rFonts w:ascii="Times New Roman" w:hAnsi="Times New Roman" w:cs="Times New Roman"/>
          <w:color w:val="000000" w:themeColor="text1"/>
          <w:szCs w:val="22"/>
        </w:rPr>
      </w:pPr>
    </w:p>
    <w:p w:rsidR="004065A3" w:rsidRPr="008E484C" w:rsidRDefault="004065A3">
      <w:pPr>
        <w:pStyle w:val="ConsPlusNormal"/>
        <w:jc w:val="center"/>
        <w:outlineLvl w:val="1"/>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Зонирование территории Энгельсского муниципального района:</w:t>
      </w:r>
    </w:p>
    <w:p w:rsidR="004065A3" w:rsidRPr="008E484C" w:rsidRDefault="004065A3">
      <w:pPr>
        <w:pStyle w:val="ConsPlusNormal"/>
        <w:jc w:val="both"/>
        <w:rPr>
          <w:rFonts w:ascii="Times New Roman" w:hAnsi="Times New Roman" w:cs="Times New Roman"/>
          <w:color w:val="000000" w:themeColor="text1"/>
          <w:szCs w:val="22"/>
        </w:rPr>
      </w:pPr>
    </w:p>
    <w:p w:rsidR="004065A3" w:rsidRPr="008E484C" w:rsidRDefault="004065A3">
      <w:pPr>
        <w:pStyle w:val="ConsPlusNormal"/>
        <w:ind w:firstLine="540"/>
        <w:jc w:val="both"/>
        <w:rPr>
          <w:rFonts w:ascii="Times New Roman" w:hAnsi="Times New Roman" w:cs="Times New Roman"/>
          <w:color w:val="000000" w:themeColor="text1"/>
          <w:szCs w:val="22"/>
        </w:rPr>
      </w:pPr>
      <w:bookmarkStart w:id="2" w:name="P888"/>
      <w:bookmarkEnd w:id="2"/>
      <w:r w:rsidRPr="008E484C">
        <w:rPr>
          <w:rFonts w:ascii="Times New Roman" w:hAnsi="Times New Roman" w:cs="Times New Roman"/>
          <w:color w:val="000000" w:themeColor="text1"/>
          <w:szCs w:val="22"/>
        </w:rPr>
        <w:t>Зона 1. Населенные пункты, входящие в состав Энгельсского муниципального района: с. Первомайское, п. Лебедево, п. Солонцово, п. Новочарлык, п. Шевченко, п. Калинино, с. Тарлык, с. Новая Каменка, с. Подгорное, с. Смеловка, с. Зауморье, п. Голубьевка, п. Долинный, ж.д. ст. Лебедево, с. Усть-Караман, п. Малая Тополевка, п. Ясеновка, п. Овражный.</w:t>
      </w:r>
    </w:p>
    <w:p w:rsidR="004065A3" w:rsidRPr="008E484C" w:rsidRDefault="004065A3">
      <w:pPr>
        <w:pStyle w:val="ConsPlusNormal"/>
        <w:spacing w:before="220"/>
        <w:ind w:firstLine="540"/>
        <w:jc w:val="both"/>
        <w:rPr>
          <w:rFonts w:ascii="Times New Roman" w:hAnsi="Times New Roman" w:cs="Times New Roman"/>
          <w:color w:val="000000" w:themeColor="text1"/>
          <w:szCs w:val="22"/>
        </w:rPr>
      </w:pPr>
      <w:bookmarkStart w:id="3" w:name="P889"/>
      <w:bookmarkEnd w:id="3"/>
      <w:r w:rsidRPr="008E484C">
        <w:rPr>
          <w:rFonts w:ascii="Times New Roman" w:hAnsi="Times New Roman" w:cs="Times New Roman"/>
          <w:color w:val="000000" w:themeColor="text1"/>
          <w:szCs w:val="22"/>
        </w:rPr>
        <w:t>Зона 2. Населенные пункты, входящие в состав Энгельсского муниципального района: с. Заветы Ильича, с. Красный Партизан, ж.д. Ст. Титоренко, с. Широкополье, п. Межевой, с. Зеленый Дол, п. Прилужный, с. Кирово, с. Воскресенка, с. Терновка, с. Новая Терновка, с. Красноармейское, с. Степное, с. Подстепное, с. Старицкое, с. Осиновка, п. ДО Ударник.</w:t>
      </w:r>
    </w:p>
    <w:p w:rsidR="004065A3" w:rsidRPr="008E484C" w:rsidRDefault="004065A3">
      <w:pPr>
        <w:pStyle w:val="ConsPlusNormal"/>
        <w:spacing w:before="220"/>
        <w:ind w:firstLine="540"/>
        <w:jc w:val="both"/>
        <w:rPr>
          <w:rFonts w:ascii="Times New Roman" w:hAnsi="Times New Roman" w:cs="Times New Roman"/>
          <w:color w:val="000000" w:themeColor="text1"/>
          <w:szCs w:val="22"/>
        </w:rPr>
      </w:pPr>
      <w:bookmarkStart w:id="4" w:name="P890"/>
      <w:bookmarkEnd w:id="4"/>
      <w:r w:rsidRPr="008E484C">
        <w:rPr>
          <w:rFonts w:ascii="Times New Roman" w:hAnsi="Times New Roman" w:cs="Times New Roman"/>
          <w:color w:val="000000" w:themeColor="text1"/>
          <w:szCs w:val="22"/>
        </w:rPr>
        <w:t>Зона 3. Населенные пункты, входящие в состав Энгельсского муниципального района: с. Безымянное, п. Бурный, с. Узморье, с. Березовка, п. Коминтерн, п. Придорожный, п. им. К. Маркса, п. Лощинный, п. Анисовский, с. Ленинское, с. Генеральское, с. Шумейка, с. Липовка, п. Взлетный.</w:t>
      </w:r>
    </w:p>
    <w:p w:rsidR="004065A3" w:rsidRPr="008E484C" w:rsidRDefault="004065A3">
      <w:pPr>
        <w:pStyle w:val="ConsPlusNormal"/>
        <w:spacing w:before="220"/>
        <w:ind w:firstLine="540"/>
        <w:jc w:val="both"/>
        <w:rPr>
          <w:rFonts w:ascii="Times New Roman" w:hAnsi="Times New Roman" w:cs="Times New Roman"/>
          <w:color w:val="000000" w:themeColor="text1"/>
          <w:szCs w:val="22"/>
        </w:rPr>
      </w:pPr>
      <w:bookmarkStart w:id="5" w:name="P891"/>
      <w:bookmarkEnd w:id="5"/>
      <w:r w:rsidRPr="008E484C">
        <w:rPr>
          <w:rFonts w:ascii="Times New Roman" w:hAnsi="Times New Roman" w:cs="Times New Roman"/>
          <w:color w:val="000000" w:themeColor="text1"/>
          <w:szCs w:val="22"/>
        </w:rPr>
        <w:t>Зона 4. Населенные пункты, входящие в состав Энгельсского муниципального района: п. Пробуждение, п. Новопушкинское, с. Красный Яр, п. Новоселово, с. Квасниковка, п. Прибрежный, а также территория Энгельсского муниципального района вне населенных пунктов.</w:t>
      </w:r>
    </w:p>
    <w:p w:rsidR="004065A3" w:rsidRPr="008E484C" w:rsidRDefault="004065A3">
      <w:pPr>
        <w:pStyle w:val="ConsPlusNormal"/>
        <w:spacing w:before="220"/>
        <w:ind w:firstLine="540"/>
        <w:jc w:val="both"/>
        <w:rPr>
          <w:rFonts w:ascii="Times New Roman" w:hAnsi="Times New Roman" w:cs="Times New Roman"/>
          <w:color w:val="000000" w:themeColor="text1"/>
          <w:szCs w:val="22"/>
        </w:rPr>
      </w:pPr>
      <w:bookmarkStart w:id="6" w:name="P892"/>
      <w:bookmarkEnd w:id="6"/>
      <w:r w:rsidRPr="008E484C">
        <w:rPr>
          <w:rFonts w:ascii="Times New Roman" w:hAnsi="Times New Roman" w:cs="Times New Roman"/>
          <w:color w:val="000000" w:themeColor="text1"/>
          <w:szCs w:val="22"/>
        </w:rPr>
        <w:t>Зона 5. Населенные пункты, входящие в состав Энгельсского муниципального района: п. Геофизик, п. Плодосовхоз. Улицы г. Энгельса и п. Приволжского, не вошедшие в Зону 6 и Зону 7, а также объекты предпринимательской деятельности в г. Энгельсе и п. Приволжском, расположенные по адресам магистральных улиц, но не имеющие непосредственного выхода на них.</w:t>
      </w:r>
    </w:p>
    <w:p w:rsidR="004065A3" w:rsidRPr="008E484C" w:rsidRDefault="004065A3">
      <w:pPr>
        <w:pStyle w:val="ConsPlusNormal"/>
        <w:spacing w:before="220"/>
        <w:ind w:firstLine="540"/>
        <w:jc w:val="both"/>
        <w:rPr>
          <w:rFonts w:ascii="Times New Roman" w:hAnsi="Times New Roman" w:cs="Times New Roman"/>
          <w:color w:val="000000" w:themeColor="text1"/>
          <w:szCs w:val="22"/>
        </w:rPr>
      </w:pPr>
      <w:bookmarkStart w:id="7" w:name="P893"/>
      <w:bookmarkEnd w:id="7"/>
      <w:r w:rsidRPr="008E484C">
        <w:rPr>
          <w:rFonts w:ascii="Times New Roman" w:hAnsi="Times New Roman" w:cs="Times New Roman"/>
          <w:color w:val="000000" w:themeColor="text1"/>
          <w:szCs w:val="22"/>
        </w:rPr>
        <w:t>Зона 6. Магистральные улицы г. Энгельса (за исключением территорий, вошедших в Зону 7): ул. Волоха; ул. М. Горького; ул. Маршала Василевского; 5-й Студенческий проезд; ул. Калинина (от ул. Ленина до ул. Петровского); ул. Колотилова; ул. Космонавтов; ул. Ленина (от ул. Берег Волги до ул. Коммунистическая); пл. Ленина; ул. Ломоносова; ул. Л. Кассиля; ул. Маяковского; ул. Петровского; ул. Студенческая; ул. Нестерова; пр. Строителей (от пр. Ф. Энгельса до ул. Менделеева); ул. Театральная; ул. Тельмана; пл. Свободы; пр. Ф. Энгельса; ул. Лесозаводская; ул. Трудовая; ул. Коммунистическая; ул. Полиграфическая; ул. Степная; ул. М. Расковой (от ул. 148 Черниговской дивизии до ул. Полтавской); Волжский проспект.</w:t>
      </w:r>
    </w:p>
    <w:p w:rsidR="004065A3" w:rsidRPr="008E484C" w:rsidRDefault="004065A3">
      <w:pPr>
        <w:pStyle w:val="ConsPlusNormal"/>
        <w:spacing w:before="220"/>
        <w:ind w:firstLine="540"/>
        <w:jc w:val="both"/>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Магистральные улицы пос. Приволжского, пос. Анисовка: ул. Веселая, ул. Комарова, ул. Буденного, ул. Гагарина.</w:t>
      </w:r>
    </w:p>
    <w:p w:rsidR="004065A3" w:rsidRPr="008E484C" w:rsidRDefault="004065A3">
      <w:pPr>
        <w:pStyle w:val="ConsPlusNormal"/>
        <w:spacing w:before="220"/>
        <w:ind w:firstLine="540"/>
        <w:jc w:val="both"/>
        <w:rPr>
          <w:rFonts w:ascii="Times New Roman" w:hAnsi="Times New Roman" w:cs="Times New Roman"/>
          <w:color w:val="000000" w:themeColor="text1"/>
          <w:szCs w:val="22"/>
        </w:rPr>
      </w:pPr>
      <w:bookmarkStart w:id="8" w:name="P895"/>
      <w:bookmarkEnd w:id="8"/>
      <w:r w:rsidRPr="008E484C">
        <w:rPr>
          <w:rFonts w:ascii="Times New Roman" w:hAnsi="Times New Roman" w:cs="Times New Roman"/>
          <w:color w:val="000000" w:themeColor="text1"/>
          <w:szCs w:val="22"/>
        </w:rPr>
        <w:lastRenderedPageBreak/>
        <w:t>Зона 7. Иные территории, имеющие индивидуальные особенности местоположения:</w:t>
      </w:r>
    </w:p>
    <w:p w:rsidR="004065A3" w:rsidRPr="008E484C" w:rsidRDefault="004065A3">
      <w:pPr>
        <w:pStyle w:val="ConsPlusNormal"/>
        <w:spacing w:before="220"/>
        <w:ind w:firstLine="540"/>
        <w:jc w:val="both"/>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г. Энгельс, территория проспект Ф. Энгельса, расположенная между домами N 71 и N 81, задняя межа по улица Одесской</w:t>
      </w:r>
    </w:p>
    <w:p w:rsidR="004065A3" w:rsidRPr="008E484C" w:rsidRDefault="004065A3">
      <w:pPr>
        <w:pStyle w:val="ConsPlusNormal"/>
        <w:spacing w:before="220"/>
        <w:ind w:firstLine="540"/>
        <w:jc w:val="both"/>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г. Энгельс, 2-й микрорайон Урицкого, 27</w:t>
      </w:r>
    </w:p>
    <w:p w:rsidR="004065A3" w:rsidRPr="008E484C" w:rsidRDefault="004065A3">
      <w:pPr>
        <w:pStyle w:val="ConsPlusNormal"/>
        <w:spacing w:before="220"/>
        <w:ind w:firstLine="540"/>
        <w:jc w:val="both"/>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г. Энгельс, площадь Свободы, 1</w:t>
      </w:r>
    </w:p>
    <w:p w:rsidR="004065A3" w:rsidRPr="008E484C" w:rsidRDefault="004065A3">
      <w:pPr>
        <w:pStyle w:val="ConsPlusNormal"/>
        <w:spacing w:before="220"/>
        <w:ind w:firstLine="540"/>
        <w:jc w:val="both"/>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г. Энгельс, площадь Свободы, 1и</w:t>
      </w:r>
    </w:p>
    <w:p w:rsidR="004065A3" w:rsidRPr="008E484C" w:rsidRDefault="004065A3">
      <w:pPr>
        <w:pStyle w:val="ConsPlusNormal"/>
        <w:spacing w:before="220"/>
        <w:ind w:firstLine="540"/>
        <w:jc w:val="both"/>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г. Энгельс, площадь Свободы, 3</w:t>
      </w:r>
    </w:p>
    <w:p w:rsidR="004065A3" w:rsidRPr="008E484C" w:rsidRDefault="004065A3">
      <w:pPr>
        <w:pStyle w:val="ConsPlusNormal"/>
        <w:spacing w:before="220"/>
        <w:ind w:firstLine="540"/>
        <w:jc w:val="both"/>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г. Энгельс, площадь Свободы, 3а</w:t>
      </w:r>
    </w:p>
    <w:p w:rsidR="004065A3" w:rsidRPr="008E484C" w:rsidRDefault="004065A3">
      <w:pPr>
        <w:pStyle w:val="ConsPlusNormal"/>
        <w:spacing w:before="220"/>
        <w:ind w:firstLine="540"/>
        <w:jc w:val="both"/>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г. Энгельс, площадь Ленина, 4</w:t>
      </w:r>
    </w:p>
    <w:p w:rsidR="004065A3" w:rsidRPr="008E484C" w:rsidRDefault="004065A3">
      <w:pPr>
        <w:pStyle w:val="ConsPlusNormal"/>
        <w:spacing w:before="220"/>
        <w:ind w:firstLine="540"/>
        <w:jc w:val="both"/>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г. Энгельс, проспект Строителей 6</w:t>
      </w:r>
    </w:p>
    <w:p w:rsidR="004065A3" w:rsidRPr="008E484C" w:rsidRDefault="004065A3">
      <w:pPr>
        <w:pStyle w:val="ConsPlusNormal"/>
        <w:spacing w:before="220"/>
        <w:ind w:firstLine="540"/>
        <w:jc w:val="both"/>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г. Энгельс, проспект Строителей 8</w:t>
      </w:r>
    </w:p>
    <w:p w:rsidR="004065A3" w:rsidRPr="008E484C" w:rsidRDefault="004065A3">
      <w:pPr>
        <w:pStyle w:val="ConsPlusNormal"/>
        <w:spacing w:before="220"/>
        <w:ind w:firstLine="540"/>
        <w:jc w:val="both"/>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г. Энгельс, улица Студенческая, 205</w:t>
      </w:r>
    </w:p>
    <w:p w:rsidR="004065A3" w:rsidRPr="008E484C" w:rsidRDefault="004065A3">
      <w:pPr>
        <w:pStyle w:val="ConsPlusNormal"/>
        <w:spacing w:before="220"/>
        <w:ind w:firstLine="540"/>
        <w:jc w:val="both"/>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г. Энгельс, проспект Ф. Энгельса, 69</w:t>
      </w:r>
    </w:p>
    <w:p w:rsidR="004065A3" w:rsidRPr="008E484C" w:rsidRDefault="004065A3">
      <w:pPr>
        <w:pStyle w:val="ConsPlusNormal"/>
        <w:spacing w:before="220"/>
        <w:ind w:firstLine="540"/>
        <w:jc w:val="both"/>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г. Энгельс, проспект Ф. Энгельса, 2</w:t>
      </w:r>
    </w:p>
    <w:p w:rsidR="004065A3" w:rsidRPr="008E484C" w:rsidRDefault="004065A3">
      <w:pPr>
        <w:pStyle w:val="ConsPlusNormal"/>
        <w:spacing w:before="220"/>
        <w:ind w:firstLine="540"/>
        <w:jc w:val="both"/>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г. Энгельс, улица Гоголя, 5а</w:t>
      </w:r>
    </w:p>
    <w:p w:rsidR="004065A3" w:rsidRPr="008E484C" w:rsidRDefault="004065A3">
      <w:pPr>
        <w:pStyle w:val="ConsPlusNormal"/>
        <w:spacing w:before="220"/>
        <w:ind w:firstLine="540"/>
        <w:jc w:val="both"/>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г. Энгельс, улица М. Расковой, 9</w:t>
      </w:r>
    </w:p>
    <w:p w:rsidR="004065A3" w:rsidRPr="008E484C" w:rsidRDefault="004065A3">
      <w:pPr>
        <w:pStyle w:val="ConsPlusNormal"/>
        <w:spacing w:before="220"/>
        <w:ind w:firstLine="540"/>
        <w:jc w:val="both"/>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г. Энгельс, улица Маяковского, 294</w:t>
      </w:r>
    </w:p>
    <w:p w:rsidR="004065A3" w:rsidRPr="008E484C" w:rsidRDefault="004065A3">
      <w:pPr>
        <w:pStyle w:val="ConsPlusNormal"/>
        <w:spacing w:before="220"/>
        <w:ind w:firstLine="540"/>
        <w:jc w:val="both"/>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г. Энгельс, улица Полтавская, 28а</w:t>
      </w:r>
    </w:p>
    <w:p w:rsidR="004065A3" w:rsidRPr="008E484C" w:rsidRDefault="004065A3">
      <w:pPr>
        <w:pStyle w:val="ConsPlusNormal"/>
        <w:spacing w:before="220"/>
        <w:ind w:firstLine="540"/>
        <w:jc w:val="both"/>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г. Энгельс, улица Тельмана, 137</w:t>
      </w:r>
    </w:p>
    <w:p w:rsidR="004065A3" w:rsidRPr="008E484C" w:rsidRDefault="004065A3">
      <w:pPr>
        <w:pStyle w:val="ConsPlusNormal"/>
        <w:spacing w:before="220"/>
        <w:ind w:firstLine="540"/>
        <w:jc w:val="both"/>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г. Энгельс-1, район Центрального теплового пункта N 4</w:t>
      </w:r>
    </w:p>
    <w:p w:rsidR="004065A3" w:rsidRPr="008E484C" w:rsidRDefault="004065A3">
      <w:pPr>
        <w:pStyle w:val="ConsPlusNormal"/>
        <w:spacing w:before="220"/>
        <w:ind w:firstLine="540"/>
        <w:jc w:val="both"/>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г. Энгельс-19, 4 квартал</w:t>
      </w:r>
    </w:p>
    <w:p w:rsidR="004065A3" w:rsidRPr="008E484C" w:rsidRDefault="004065A3">
      <w:pPr>
        <w:pStyle w:val="ConsPlusNormal"/>
        <w:spacing w:before="220"/>
        <w:ind w:firstLine="540"/>
        <w:jc w:val="both"/>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г. Энгельс-19, 4 квартал, 7</w:t>
      </w:r>
    </w:p>
    <w:p w:rsidR="004065A3" w:rsidRPr="008E484C" w:rsidRDefault="004065A3">
      <w:pPr>
        <w:pStyle w:val="ConsPlusNormal"/>
        <w:spacing w:before="220"/>
        <w:ind w:firstLine="540"/>
        <w:jc w:val="both"/>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пос. Пробуждение, улица Придорожная, улица Эльтонская, проспект Энтузиастов</w:t>
      </w:r>
    </w:p>
    <w:p w:rsidR="004065A3" w:rsidRPr="008E484C" w:rsidRDefault="004065A3">
      <w:pPr>
        <w:pStyle w:val="ConsPlusNormal"/>
        <w:jc w:val="both"/>
        <w:rPr>
          <w:rFonts w:ascii="Times New Roman" w:hAnsi="Times New Roman" w:cs="Times New Roman"/>
          <w:color w:val="000000" w:themeColor="text1"/>
          <w:szCs w:val="22"/>
        </w:rPr>
      </w:pPr>
    </w:p>
    <w:p w:rsidR="004065A3" w:rsidRPr="008E484C" w:rsidRDefault="004065A3">
      <w:pPr>
        <w:pStyle w:val="ConsPlusNormal"/>
        <w:jc w:val="both"/>
        <w:rPr>
          <w:rFonts w:ascii="Times New Roman" w:hAnsi="Times New Roman" w:cs="Times New Roman"/>
          <w:color w:val="000000" w:themeColor="text1"/>
          <w:szCs w:val="22"/>
        </w:rPr>
      </w:pPr>
    </w:p>
    <w:p w:rsidR="004065A3" w:rsidRPr="008E484C" w:rsidRDefault="004065A3">
      <w:pPr>
        <w:pStyle w:val="ConsPlusNormal"/>
        <w:jc w:val="both"/>
        <w:rPr>
          <w:rFonts w:ascii="Times New Roman" w:hAnsi="Times New Roman" w:cs="Times New Roman"/>
          <w:color w:val="000000" w:themeColor="text1"/>
          <w:szCs w:val="22"/>
        </w:rPr>
      </w:pPr>
    </w:p>
    <w:p w:rsidR="004065A3" w:rsidRPr="008E484C" w:rsidRDefault="004065A3">
      <w:pPr>
        <w:pStyle w:val="ConsPlusNormal"/>
        <w:jc w:val="both"/>
        <w:rPr>
          <w:rFonts w:ascii="Times New Roman" w:hAnsi="Times New Roman" w:cs="Times New Roman"/>
          <w:color w:val="000000" w:themeColor="text1"/>
          <w:szCs w:val="22"/>
        </w:rPr>
      </w:pPr>
    </w:p>
    <w:p w:rsidR="004065A3" w:rsidRPr="008E484C" w:rsidRDefault="004065A3">
      <w:pPr>
        <w:pStyle w:val="ConsPlusNormal"/>
        <w:jc w:val="both"/>
        <w:rPr>
          <w:rFonts w:ascii="Times New Roman" w:hAnsi="Times New Roman" w:cs="Times New Roman"/>
          <w:color w:val="000000" w:themeColor="text1"/>
          <w:szCs w:val="22"/>
        </w:rPr>
      </w:pPr>
    </w:p>
    <w:p w:rsidR="004065A3" w:rsidRPr="008E484C" w:rsidRDefault="004065A3">
      <w:pPr>
        <w:pStyle w:val="ConsPlusNormal"/>
        <w:jc w:val="right"/>
        <w:outlineLvl w:val="0"/>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Приложение 2</w:t>
      </w:r>
    </w:p>
    <w:p w:rsidR="004065A3" w:rsidRPr="008E484C" w:rsidRDefault="004065A3">
      <w:pPr>
        <w:pStyle w:val="ConsPlusNormal"/>
        <w:jc w:val="right"/>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к Решению</w:t>
      </w:r>
    </w:p>
    <w:p w:rsidR="004065A3" w:rsidRPr="008E484C" w:rsidRDefault="004065A3">
      <w:pPr>
        <w:pStyle w:val="ConsPlusNormal"/>
        <w:jc w:val="right"/>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Собрания депутатов Энгельсского муниципального района</w:t>
      </w:r>
    </w:p>
    <w:p w:rsidR="004065A3" w:rsidRPr="008E484C" w:rsidRDefault="004065A3">
      <w:pPr>
        <w:pStyle w:val="ConsPlusNormal"/>
        <w:jc w:val="right"/>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от 1 ноября 2007 г. N 359/27-03</w:t>
      </w:r>
    </w:p>
    <w:p w:rsidR="004065A3" w:rsidRPr="008E484C" w:rsidRDefault="004065A3">
      <w:pPr>
        <w:pStyle w:val="ConsPlusNormal"/>
        <w:jc w:val="both"/>
        <w:rPr>
          <w:rFonts w:ascii="Times New Roman" w:hAnsi="Times New Roman" w:cs="Times New Roman"/>
          <w:color w:val="000000" w:themeColor="text1"/>
          <w:szCs w:val="22"/>
        </w:rPr>
      </w:pPr>
    </w:p>
    <w:p w:rsidR="004065A3" w:rsidRPr="008E484C" w:rsidRDefault="004065A3">
      <w:pPr>
        <w:pStyle w:val="ConsPlusTitle"/>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ЗНАЧЕНИЯ</w:t>
      </w:r>
    </w:p>
    <w:p w:rsidR="004065A3" w:rsidRPr="008E484C" w:rsidRDefault="004065A3">
      <w:pPr>
        <w:pStyle w:val="ConsPlusTitle"/>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КОРРЕКТИРУЮЩЕГО КОЭФФИЦИЕНТА БАЗОВОЙ ДОХОДНОСТИ К2</w:t>
      </w:r>
    </w:p>
    <w:p w:rsidR="004065A3" w:rsidRPr="008E484C" w:rsidRDefault="004065A3">
      <w:pPr>
        <w:pStyle w:val="ConsPlusTitle"/>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ПО ОКАЗАНИЮ УСЛУГ ПО РЕМОНТУ, ТЕХНИЧЕСКОМУ ОБСЛУЖИВАНИЮ</w:t>
      </w:r>
    </w:p>
    <w:p w:rsidR="004065A3" w:rsidRPr="008E484C" w:rsidRDefault="004065A3">
      <w:pPr>
        <w:pStyle w:val="ConsPlusTitle"/>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И МОЙКЕ АВТОМОТОТРАНСПОРТНЫХ СРЕДСТВ</w:t>
      </w:r>
    </w:p>
    <w:p w:rsidR="004065A3" w:rsidRPr="008E484C" w:rsidRDefault="004065A3">
      <w:pPr>
        <w:pStyle w:val="ConsPlusTitle"/>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(ФИЗИЧЕСКИЙ ПОКАЗАТЕЛЬ - КОЛИЧЕСТВО РАБОТНИКОВ,</w:t>
      </w:r>
    </w:p>
    <w:p w:rsidR="004065A3" w:rsidRPr="008E484C" w:rsidRDefault="004065A3">
      <w:pPr>
        <w:pStyle w:val="ConsPlusTitle"/>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ВКЛЮЧАЯ ИНДИВИДУАЛЬНОГО ПРЕДПРИНИМАТЕЛЯ)</w:t>
      </w:r>
    </w:p>
    <w:p w:rsidR="004065A3" w:rsidRPr="008E484C" w:rsidRDefault="004065A3">
      <w:pPr>
        <w:spacing w:after="1"/>
        <w:rPr>
          <w:rFonts w:ascii="Times New Roman" w:hAnsi="Times New Roman" w:cs="Times New Roman"/>
          <w:color w:val="000000" w:themeColor="text1"/>
        </w:rPr>
      </w:pPr>
    </w:p>
    <w:p w:rsidR="004065A3" w:rsidRPr="008E484C" w:rsidRDefault="004065A3">
      <w:pPr>
        <w:pStyle w:val="ConsPlusNormal"/>
        <w:jc w:val="both"/>
        <w:rPr>
          <w:rFonts w:ascii="Times New Roman" w:hAnsi="Times New Roman" w:cs="Times New Roman"/>
          <w:color w:val="000000" w:themeColor="text1"/>
          <w:szCs w:val="22"/>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850"/>
        <w:gridCol w:w="850"/>
        <w:gridCol w:w="850"/>
        <w:gridCol w:w="850"/>
        <w:gridCol w:w="850"/>
      </w:tblGrid>
      <w:tr w:rsidR="008E484C" w:rsidRPr="008E484C">
        <w:tc>
          <w:tcPr>
            <w:tcW w:w="4819" w:type="dxa"/>
            <w:vMerge w:val="restart"/>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Виды деятельности</w:t>
            </w:r>
          </w:p>
        </w:tc>
        <w:tc>
          <w:tcPr>
            <w:tcW w:w="4250" w:type="dxa"/>
            <w:gridSpan w:val="5"/>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Для налогоплательщиков, осуществляющих деятельность в:</w:t>
            </w:r>
          </w:p>
        </w:tc>
      </w:tr>
      <w:tr w:rsidR="008E484C" w:rsidRPr="008E484C">
        <w:tc>
          <w:tcPr>
            <w:tcW w:w="4819" w:type="dxa"/>
            <w:vMerge/>
          </w:tcPr>
          <w:p w:rsidR="004065A3" w:rsidRPr="008E484C" w:rsidRDefault="004065A3">
            <w:pPr>
              <w:rPr>
                <w:rFonts w:ascii="Times New Roman" w:hAnsi="Times New Roman" w:cs="Times New Roman"/>
                <w:color w:val="000000" w:themeColor="text1"/>
              </w:rPr>
            </w:pPr>
          </w:p>
        </w:tc>
        <w:tc>
          <w:tcPr>
            <w:tcW w:w="850" w:type="dxa"/>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Зона 1</w:t>
            </w:r>
          </w:p>
        </w:tc>
        <w:tc>
          <w:tcPr>
            <w:tcW w:w="850" w:type="dxa"/>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Зона 2</w:t>
            </w:r>
          </w:p>
        </w:tc>
        <w:tc>
          <w:tcPr>
            <w:tcW w:w="850" w:type="dxa"/>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Зона 3</w:t>
            </w:r>
          </w:p>
        </w:tc>
        <w:tc>
          <w:tcPr>
            <w:tcW w:w="850" w:type="dxa"/>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Зона 4</w:t>
            </w:r>
          </w:p>
        </w:tc>
        <w:tc>
          <w:tcPr>
            <w:tcW w:w="850" w:type="dxa"/>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Зона 5</w:t>
            </w:r>
          </w:p>
        </w:tc>
      </w:tr>
      <w:tr w:rsidR="008E484C" w:rsidRPr="008E484C">
        <w:tblPrEx>
          <w:tblBorders>
            <w:insideH w:val="nil"/>
          </w:tblBorders>
        </w:tblPrEx>
        <w:tc>
          <w:tcPr>
            <w:tcW w:w="4819" w:type="dxa"/>
            <w:tcBorders>
              <w:bottom w:val="nil"/>
            </w:tcBorders>
          </w:tcPr>
          <w:p w:rsidR="004065A3" w:rsidRPr="008E484C" w:rsidRDefault="004065A3">
            <w:pPr>
              <w:pStyle w:val="ConsPlusNormal"/>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Ремонт и техническое обслуживание автомототранспортных средств</w:t>
            </w:r>
          </w:p>
        </w:tc>
        <w:tc>
          <w:tcPr>
            <w:tcW w:w="850" w:type="dxa"/>
            <w:tcBorders>
              <w:bottom w:val="nil"/>
            </w:tcBorders>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0,30</w:t>
            </w:r>
          </w:p>
        </w:tc>
        <w:tc>
          <w:tcPr>
            <w:tcW w:w="850" w:type="dxa"/>
            <w:tcBorders>
              <w:bottom w:val="nil"/>
            </w:tcBorders>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0,40</w:t>
            </w:r>
          </w:p>
        </w:tc>
        <w:tc>
          <w:tcPr>
            <w:tcW w:w="850" w:type="dxa"/>
            <w:tcBorders>
              <w:bottom w:val="nil"/>
            </w:tcBorders>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0,50</w:t>
            </w:r>
          </w:p>
        </w:tc>
        <w:tc>
          <w:tcPr>
            <w:tcW w:w="850" w:type="dxa"/>
            <w:tcBorders>
              <w:bottom w:val="nil"/>
            </w:tcBorders>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0,85</w:t>
            </w:r>
          </w:p>
        </w:tc>
        <w:tc>
          <w:tcPr>
            <w:tcW w:w="850" w:type="dxa"/>
            <w:tcBorders>
              <w:bottom w:val="nil"/>
            </w:tcBorders>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0,93</w:t>
            </w:r>
          </w:p>
        </w:tc>
      </w:tr>
      <w:tr w:rsidR="008E484C" w:rsidRPr="008E484C">
        <w:tblPrEx>
          <w:tblBorders>
            <w:insideH w:val="nil"/>
          </w:tblBorders>
        </w:tblPrEx>
        <w:tc>
          <w:tcPr>
            <w:tcW w:w="9069" w:type="dxa"/>
            <w:gridSpan w:val="6"/>
            <w:tcBorders>
              <w:top w:val="nil"/>
            </w:tcBorders>
          </w:tcPr>
          <w:p w:rsidR="004065A3" w:rsidRPr="008E484C" w:rsidRDefault="004065A3">
            <w:pPr>
              <w:pStyle w:val="ConsPlusNormal"/>
              <w:jc w:val="both"/>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(в ред. Решения Собрания депутатов Энгельсского муниципального района от 01.11.2012 N 331/38-04)</w:t>
            </w:r>
          </w:p>
        </w:tc>
      </w:tr>
      <w:tr w:rsidR="008E484C" w:rsidRPr="008E484C">
        <w:tblPrEx>
          <w:tblBorders>
            <w:insideH w:val="nil"/>
          </w:tblBorders>
        </w:tblPrEx>
        <w:tc>
          <w:tcPr>
            <w:tcW w:w="4819" w:type="dxa"/>
            <w:tcBorders>
              <w:bottom w:val="nil"/>
            </w:tcBorders>
          </w:tcPr>
          <w:p w:rsidR="004065A3" w:rsidRPr="008E484C" w:rsidRDefault="004065A3">
            <w:pPr>
              <w:pStyle w:val="ConsPlusNormal"/>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Мойка автомототранспортных средств:</w:t>
            </w:r>
          </w:p>
        </w:tc>
        <w:tc>
          <w:tcPr>
            <w:tcW w:w="850" w:type="dxa"/>
            <w:tcBorders>
              <w:bottom w:val="nil"/>
            </w:tcBorders>
          </w:tcPr>
          <w:p w:rsidR="004065A3" w:rsidRPr="008E484C" w:rsidRDefault="004065A3">
            <w:pPr>
              <w:pStyle w:val="ConsPlusNormal"/>
              <w:rPr>
                <w:rFonts w:ascii="Times New Roman" w:hAnsi="Times New Roman" w:cs="Times New Roman"/>
                <w:color w:val="000000" w:themeColor="text1"/>
                <w:szCs w:val="22"/>
              </w:rPr>
            </w:pPr>
          </w:p>
        </w:tc>
        <w:tc>
          <w:tcPr>
            <w:tcW w:w="850" w:type="dxa"/>
            <w:tcBorders>
              <w:bottom w:val="nil"/>
            </w:tcBorders>
          </w:tcPr>
          <w:p w:rsidR="004065A3" w:rsidRPr="008E484C" w:rsidRDefault="004065A3">
            <w:pPr>
              <w:pStyle w:val="ConsPlusNormal"/>
              <w:rPr>
                <w:rFonts w:ascii="Times New Roman" w:hAnsi="Times New Roman" w:cs="Times New Roman"/>
                <w:color w:val="000000" w:themeColor="text1"/>
                <w:szCs w:val="22"/>
              </w:rPr>
            </w:pPr>
          </w:p>
        </w:tc>
        <w:tc>
          <w:tcPr>
            <w:tcW w:w="850" w:type="dxa"/>
            <w:tcBorders>
              <w:bottom w:val="nil"/>
            </w:tcBorders>
          </w:tcPr>
          <w:p w:rsidR="004065A3" w:rsidRPr="008E484C" w:rsidRDefault="004065A3">
            <w:pPr>
              <w:pStyle w:val="ConsPlusNormal"/>
              <w:rPr>
                <w:rFonts w:ascii="Times New Roman" w:hAnsi="Times New Roman" w:cs="Times New Roman"/>
                <w:color w:val="000000" w:themeColor="text1"/>
                <w:szCs w:val="22"/>
              </w:rPr>
            </w:pPr>
          </w:p>
        </w:tc>
        <w:tc>
          <w:tcPr>
            <w:tcW w:w="850" w:type="dxa"/>
            <w:tcBorders>
              <w:bottom w:val="nil"/>
            </w:tcBorders>
          </w:tcPr>
          <w:p w:rsidR="004065A3" w:rsidRPr="008E484C" w:rsidRDefault="004065A3">
            <w:pPr>
              <w:pStyle w:val="ConsPlusNormal"/>
              <w:rPr>
                <w:rFonts w:ascii="Times New Roman" w:hAnsi="Times New Roman" w:cs="Times New Roman"/>
                <w:color w:val="000000" w:themeColor="text1"/>
                <w:szCs w:val="22"/>
              </w:rPr>
            </w:pPr>
          </w:p>
        </w:tc>
        <w:tc>
          <w:tcPr>
            <w:tcW w:w="850" w:type="dxa"/>
            <w:tcBorders>
              <w:bottom w:val="nil"/>
            </w:tcBorders>
          </w:tcPr>
          <w:p w:rsidR="004065A3" w:rsidRPr="008E484C" w:rsidRDefault="004065A3">
            <w:pPr>
              <w:pStyle w:val="ConsPlusNormal"/>
              <w:rPr>
                <w:rFonts w:ascii="Times New Roman" w:hAnsi="Times New Roman" w:cs="Times New Roman"/>
                <w:color w:val="000000" w:themeColor="text1"/>
                <w:szCs w:val="22"/>
              </w:rPr>
            </w:pPr>
          </w:p>
        </w:tc>
      </w:tr>
      <w:tr w:rsidR="008E484C" w:rsidRPr="008E484C">
        <w:tblPrEx>
          <w:tblBorders>
            <w:insideH w:val="nil"/>
          </w:tblBorders>
        </w:tblPrEx>
        <w:tc>
          <w:tcPr>
            <w:tcW w:w="9069" w:type="dxa"/>
            <w:gridSpan w:val="6"/>
            <w:tcBorders>
              <w:top w:val="nil"/>
            </w:tcBorders>
          </w:tcPr>
          <w:p w:rsidR="004065A3" w:rsidRPr="008E484C" w:rsidRDefault="004065A3">
            <w:pPr>
              <w:pStyle w:val="ConsPlusNormal"/>
              <w:jc w:val="both"/>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(в ред. Решения Собрания депутатов Энгельсского муниципального района от 01.11.2012 N 331/38-04)</w:t>
            </w:r>
          </w:p>
        </w:tc>
      </w:tr>
      <w:tr w:rsidR="008E484C" w:rsidRPr="008E484C">
        <w:tc>
          <w:tcPr>
            <w:tcW w:w="4819" w:type="dxa"/>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1 квартал</w:t>
            </w:r>
          </w:p>
        </w:tc>
        <w:tc>
          <w:tcPr>
            <w:tcW w:w="850" w:type="dxa"/>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0,10</w:t>
            </w:r>
          </w:p>
        </w:tc>
        <w:tc>
          <w:tcPr>
            <w:tcW w:w="850" w:type="dxa"/>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0,13</w:t>
            </w:r>
          </w:p>
        </w:tc>
        <w:tc>
          <w:tcPr>
            <w:tcW w:w="850" w:type="dxa"/>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0,17</w:t>
            </w:r>
          </w:p>
        </w:tc>
        <w:tc>
          <w:tcPr>
            <w:tcW w:w="850" w:type="dxa"/>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0,28</w:t>
            </w:r>
          </w:p>
        </w:tc>
        <w:tc>
          <w:tcPr>
            <w:tcW w:w="850" w:type="dxa"/>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0,31</w:t>
            </w:r>
          </w:p>
        </w:tc>
      </w:tr>
      <w:tr w:rsidR="008E484C" w:rsidRPr="008E484C">
        <w:tc>
          <w:tcPr>
            <w:tcW w:w="4819" w:type="dxa"/>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2 квартал</w:t>
            </w:r>
          </w:p>
        </w:tc>
        <w:tc>
          <w:tcPr>
            <w:tcW w:w="850" w:type="dxa"/>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0,06</w:t>
            </w:r>
          </w:p>
        </w:tc>
        <w:tc>
          <w:tcPr>
            <w:tcW w:w="850" w:type="dxa"/>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0,08</w:t>
            </w:r>
          </w:p>
        </w:tc>
        <w:tc>
          <w:tcPr>
            <w:tcW w:w="850" w:type="dxa"/>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0,10</w:t>
            </w:r>
          </w:p>
        </w:tc>
        <w:tc>
          <w:tcPr>
            <w:tcW w:w="850" w:type="dxa"/>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0,16</w:t>
            </w:r>
          </w:p>
        </w:tc>
        <w:tc>
          <w:tcPr>
            <w:tcW w:w="850" w:type="dxa"/>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0,18</w:t>
            </w:r>
          </w:p>
        </w:tc>
      </w:tr>
      <w:tr w:rsidR="008E484C" w:rsidRPr="008E484C">
        <w:tc>
          <w:tcPr>
            <w:tcW w:w="4819" w:type="dxa"/>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3 квартал</w:t>
            </w:r>
          </w:p>
        </w:tc>
        <w:tc>
          <w:tcPr>
            <w:tcW w:w="850" w:type="dxa"/>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0,08</w:t>
            </w:r>
          </w:p>
        </w:tc>
        <w:tc>
          <w:tcPr>
            <w:tcW w:w="850" w:type="dxa"/>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0,10</w:t>
            </w:r>
          </w:p>
        </w:tc>
        <w:tc>
          <w:tcPr>
            <w:tcW w:w="850" w:type="dxa"/>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0,13</w:t>
            </w:r>
          </w:p>
        </w:tc>
        <w:tc>
          <w:tcPr>
            <w:tcW w:w="850" w:type="dxa"/>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0,22</w:t>
            </w:r>
          </w:p>
        </w:tc>
        <w:tc>
          <w:tcPr>
            <w:tcW w:w="850" w:type="dxa"/>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0,24</w:t>
            </w:r>
          </w:p>
        </w:tc>
      </w:tr>
      <w:tr w:rsidR="004065A3" w:rsidRPr="008E484C">
        <w:tc>
          <w:tcPr>
            <w:tcW w:w="4819" w:type="dxa"/>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4 квартал</w:t>
            </w:r>
          </w:p>
        </w:tc>
        <w:tc>
          <w:tcPr>
            <w:tcW w:w="850" w:type="dxa"/>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0,08</w:t>
            </w:r>
          </w:p>
        </w:tc>
        <w:tc>
          <w:tcPr>
            <w:tcW w:w="850" w:type="dxa"/>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0,10</w:t>
            </w:r>
          </w:p>
        </w:tc>
        <w:tc>
          <w:tcPr>
            <w:tcW w:w="850" w:type="dxa"/>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0,13</w:t>
            </w:r>
          </w:p>
        </w:tc>
        <w:tc>
          <w:tcPr>
            <w:tcW w:w="850" w:type="dxa"/>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0,22</w:t>
            </w:r>
          </w:p>
        </w:tc>
        <w:tc>
          <w:tcPr>
            <w:tcW w:w="850" w:type="dxa"/>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0,24</w:t>
            </w:r>
          </w:p>
        </w:tc>
      </w:tr>
    </w:tbl>
    <w:p w:rsidR="004065A3" w:rsidRPr="008E484C" w:rsidRDefault="004065A3">
      <w:pPr>
        <w:pStyle w:val="ConsPlusNormal"/>
        <w:jc w:val="both"/>
        <w:rPr>
          <w:rFonts w:ascii="Times New Roman" w:hAnsi="Times New Roman" w:cs="Times New Roman"/>
          <w:color w:val="000000" w:themeColor="text1"/>
          <w:szCs w:val="22"/>
        </w:rPr>
      </w:pPr>
    </w:p>
    <w:p w:rsidR="004065A3" w:rsidRPr="008E484C" w:rsidRDefault="004065A3">
      <w:pPr>
        <w:pStyle w:val="ConsPlusNormal"/>
        <w:jc w:val="center"/>
        <w:outlineLvl w:val="1"/>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Зонирование территории Энгельсского муниципального района:</w:t>
      </w:r>
    </w:p>
    <w:p w:rsidR="004065A3" w:rsidRPr="008E484C" w:rsidRDefault="004065A3">
      <w:pPr>
        <w:pStyle w:val="ConsPlusNormal"/>
        <w:jc w:val="both"/>
        <w:rPr>
          <w:rFonts w:ascii="Times New Roman" w:hAnsi="Times New Roman" w:cs="Times New Roman"/>
          <w:color w:val="000000" w:themeColor="text1"/>
          <w:szCs w:val="22"/>
        </w:rPr>
      </w:pPr>
    </w:p>
    <w:p w:rsidR="004065A3" w:rsidRPr="008E484C" w:rsidRDefault="004065A3">
      <w:pPr>
        <w:pStyle w:val="ConsPlusNormal"/>
        <w:ind w:firstLine="540"/>
        <w:jc w:val="both"/>
        <w:rPr>
          <w:rFonts w:ascii="Times New Roman" w:hAnsi="Times New Roman" w:cs="Times New Roman"/>
          <w:color w:val="000000" w:themeColor="text1"/>
          <w:szCs w:val="22"/>
        </w:rPr>
      </w:pPr>
      <w:bookmarkStart w:id="9" w:name="P985"/>
      <w:bookmarkEnd w:id="9"/>
      <w:r w:rsidRPr="008E484C">
        <w:rPr>
          <w:rFonts w:ascii="Times New Roman" w:hAnsi="Times New Roman" w:cs="Times New Roman"/>
          <w:color w:val="000000" w:themeColor="text1"/>
          <w:szCs w:val="22"/>
        </w:rPr>
        <w:t>Зона 1. Населенные пункты, входящие в состав Энгельсского муниципального района: с. Первомайское, п. Лебедево, п. Солонцово, п. Новочарлык, п. Шевченко, п. Калинино, с. Тарлык, с. Новая Каменка, с. Подгорное, с. Смеловка, с. Зауморье, п. Голубьевка, п. Долинный, ж.-д. ст. Лебедево, с. Усть-Караман, п. Малая Тополевка, п. Ясеновка, п. Овражный, с. Заветы Ильича, с. Красный Партизан, ж.-д. ст. Титоренко, с. Широкополье, п. Межевой, с. Зеленый Дол, п. Прилужный, с. Кирово, с. Воскресенка, с. Терновка, с. Новая Терновка, с. Красноармейское, с. Степное, с. Подстепное, с. Старицкое, с. Осиновка, п. ДО Ударник.</w:t>
      </w:r>
    </w:p>
    <w:p w:rsidR="004065A3" w:rsidRPr="008E484C" w:rsidRDefault="004065A3">
      <w:pPr>
        <w:pStyle w:val="ConsPlusNormal"/>
        <w:spacing w:before="220"/>
        <w:ind w:firstLine="540"/>
        <w:jc w:val="both"/>
        <w:rPr>
          <w:rFonts w:ascii="Times New Roman" w:hAnsi="Times New Roman" w:cs="Times New Roman"/>
          <w:color w:val="000000" w:themeColor="text1"/>
          <w:szCs w:val="22"/>
        </w:rPr>
      </w:pPr>
      <w:bookmarkStart w:id="10" w:name="P986"/>
      <w:bookmarkEnd w:id="10"/>
      <w:r w:rsidRPr="008E484C">
        <w:rPr>
          <w:rFonts w:ascii="Times New Roman" w:hAnsi="Times New Roman" w:cs="Times New Roman"/>
          <w:color w:val="000000" w:themeColor="text1"/>
          <w:szCs w:val="22"/>
        </w:rPr>
        <w:t>Зона 2. Населенные пункты, входящие в состав Энгельсского муниципального района: с. Безымянное, п. Бурный, с. Узморье, с. Березовка, п. Коминтерн, п. Придорожный, п. Им. К. Маркса, п. Лощинный, п. Анисовский, с. Ленинское, с. Генеральское, с. Шумейка, с. Липовка, п. Взлетный.</w:t>
      </w:r>
    </w:p>
    <w:p w:rsidR="004065A3" w:rsidRPr="008E484C" w:rsidRDefault="004065A3">
      <w:pPr>
        <w:pStyle w:val="ConsPlusNormal"/>
        <w:spacing w:before="220"/>
        <w:ind w:firstLine="540"/>
        <w:jc w:val="both"/>
        <w:rPr>
          <w:rFonts w:ascii="Times New Roman" w:hAnsi="Times New Roman" w:cs="Times New Roman"/>
          <w:color w:val="000000" w:themeColor="text1"/>
          <w:szCs w:val="22"/>
        </w:rPr>
      </w:pPr>
      <w:bookmarkStart w:id="11" w:name="P987"/>
      <w:bookmarkEnd w:id="11"/>
      <w:r w:rsidRPr="008E484C">
        <w:rPr>
          <w:rFonts w:ascii="Times New Roman" w:hAnsi="Times New Roman" w:cs="Times New Roman"/>
          <w:color w:val="000000" w:themeColor="text1"/>
          <w:szCs w:val="22"/>
        </w:rPr>
        <w:t>Зона 3. Населенные пункты, входящие в состав Энгельсского муниципального района: п. Пробуждение, п. Новопушкинское, с. Красный Яр, п. Новоселово, с. Квасниковка, п. Прибрежный, а также территория Энгельсского муниципального района вне границ населенных пунктов.</w:t>
      </w:r>
    </w:p>
    <w:p w:rsidR="004065A3" w:rsidRPr="008E484C" w:rsidRDefault="004065A3">
      <w:pPr>
        <w:pStyle w:val="ConsPlusNormal"/>
        <w:spacing w:before="220"/>
        <w:ind w:firstLine="540"/>
        <w:jc w:val="both"/>
        <w:rPr>
          <w:rFonts w:ascii="Times New Roman" w:hAnsi="Times New Roman" w:cs="Times New Roman"/>
          <w:color w:val="000000" w:themeColor="text1"/>
          <w:szCs w:val="22"/>
        </w:rPr>
      </w:pPr>
      <w:bookmarkStart w:id="12" w:name="P988"/>
      <w:bookmarkEnd w:id="12"/>
      <w:r w:rsidRPr="008E484C">
        <w:rPr>
          <w:rFonts w:ascii="Times New Roman" w:hAnsi="Times New Roman" w:cs="Times New Roman"/>
          <w:color w:val="000000" w:themeColor="text1"/>
          <w:szCs w:val="22"/>
        </w:rPr>
        <w:t>Зона 4. Населенные пункты, входящие в состав Энгельсского муниципального района: п. Приволжский, п. Геофизик, п. Плодосовхоз.</w:t>
      </w:r>
    </w:p>
    <w:p w:rsidR="004065A3" w:rsidRPr="008E484C" w:rsidRDefault="004065A3">
      <w:pPr>
        <w:pStyle w:val="ConsPlusNormal"/>
        <w:spacing w:before="220"/>
        <w:ind w:firstLine="540"/>
        <w:jc w:val="both"/>
        <w:rPr>
          <w:rFonts w:ascii="Times New Roman" w:hAnsi="Times New Roman" w:cs="Times New Roman"/>
          <w:color w:val="000000" w:themeColor="text1"/>
          <w:szCs w:val="22"/>
        </w:rPr>
      </w:pPr>
      <w:bookmarkStart w:id="13" w:name="P989"/>
      <w:bookmarkEnd w:id="13"/>
      <w:r w:rsidRPr="008E484C">
        <w:rPr>
          <w:rFonts w:ascii="Times New Roman" w:hAnsi="Times New Roman" w:cs="Times New Roman"/>
          <w:color w:val="000000" w:themeColor="text1"/>
          <w:szCs w:val="22"/>
        </w:rPr>
        <w:t>Зона 5. Город Энгельс.</w:t>
      </w:r>
    </w:p>
    <w:p w:rsidR="004065A3" w:rsidRPr="008E484C" w:rsidRDefault="004065A3">
      <w:pPr>
        <w:pStyle w:val="ConsPlusNormal"/>
        <w:jc w:val="both"/>
        <w:rPr>
          <w:rFonts w:ascii="Times New Roman" w:hAnsi="Times New Roman" w:cs="Times New Roman"/>
          <w:color w:val="000000" w:themeColor="text1"/>
          <w:szCs w:val="22"/>
        </w:rPr>
      </w:pPr>
    </w:p>
    <w:p w:rsidR="004065A3" w:rsidRPr="008E484C" w:rsidRDefault="004065A3">
      <w:pPr>
        <w:pStyle w:val="ConsPlusNormal"/>
        <w:jc w:val="both"/>
        <w:rPr>
          <w:rFonts w:ascii="Times New Roman" w:hAnsi="Times New Roman" w:cs="Times New Roman"/>
          <w:color w:val="000000" w:themeColor="text1"/>
          <w:szCs w:val="22"/>
        </w:rPr>
      </w:pPr>
    </w:p>
    <w:p w:rsidR="004065A3" w:rsidRPr="008E484C" w:rsidRDefault="004065A3">
      <w:pPr>
        <w:pStyle w:val="ConsPlusNormal"/>
        <w:jc w:val="both"/>
        <w:rPr>
          <w:rFonts w:ascii="Times New Roman" w:hAnsi="Times New Roman" w:cs="Times New Roman"/>
          <w:color w:val="000000" w:themeColor="text1"/>
          <w:szCs w:val="22"/>
        </w:rPr>
      </w:pPr>
    </w:p>
    <w:p w:rsidR="004065A3" w:rsidRPr="008E484C" w:rsidRDefault="004065A3">
      <w:pPr>
        <w:pStyle w:val="ConsPlusNormal"/>
        <w:jc w:val="both"/>
        <w:rPr>
          <w:rFonts w:ascii="Times New Roman" w:hAnsi="Times New Roman" w:cs="Times New Roman"/>
          <w:color w:val="000000" w:themeColor="text1"/>
          <w:szCs w:val="22"/>
        </w:rPr>
      </w:pPr>
    </w:p>
    <w:p w:rsidR="004065A3" w:rsidRPr="008E484C" w:rsidRDefault="004065A3">
      <w:pPr>
        <w:pStyle w:val="ConsPlusNormal"/>
        <w:jc w:val="both"/>
        <w:rPr>
          <w:rFonts w:ascii="Times New Roman" w:hAnsi="Times New Roman" w:cs="Times New Roman"/>
          <w:color w:val="000000" w:themeColor="text1"/>
          <w:szCs w:val="22"/>
        </w:rPr>
      </w:pPr>
    </w:p>
    <w:p w:rsidR="004065A3" w:rsidRPr="008E484C" w:rsidRDefault="004065A3">
      <w:pPr>
        <w:pStyle w:val="ConsPlusNormal"/>
        <w:jc w:val="right"/>
        <w:outlineLvl w:val="0"/>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Приложение 3</w:t>
      </w:r>
    </w:p>
    <w:p w:rsidR="004065A3" w:rsidRPr="008E484C" w:rsidRDefault="004065A3">
      <w:pPr>
        <w:pStyle w:val="ConsPlusNormal"/>
        <w:jc w:val="right"/>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к Решению</w:t>
      </w:r>
    </w:p>
    <w:p w:rsidR="004065A3" w:rsidRPr="008E484C" w:rsidRDefault="004065A3">
      <w:pPr>
        <w:pStyle w:val="ConsPlusNormal"/>
        <w:jc w:val="right"/>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Собрания депутатов Энгельсского муниципального района</w:t>
      </w:r>
    </w:p>
    <w:p w:rsidR="004065A3" w:rsidRPr="008E484C" w:rsidRDefault="004065A3">
      <w:pPr>
        <w:pStyle w:val="ConsPlusNormal"/>
        <w:jc w:val="right"/>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от 1 ноября 2007 г. N 359/27-03</w:t>
      </w:r>
    </w:p>
    <w:p w:rsidR="004065A3" w:rsidRPr="008E484C" w:rsidRDefault="004065A3">
      <w:pPr>
        <w:spacing w:after="1"/>
        <w:rPr>
          <w:rFonts w:ascii="Times New Roman" w:hAnsi="Times New Roman" w:cs="Times New Roman"/>
          <w:color w:val="000000" w:themeColor="text1"/>
        </w:rPr>
      </w:pPr>
    </w:p>
    <w:p w:rsidR="004065A3" w:rsidRPr="008E484C" w:rsidRDefault="004065A3">
      <w:pPr>
        <w:pStyle w:val="ConsPlusNormal"/>
        <w:jc w:val="both"/>
        <w:rPr>
          <w:rFonts w:ascii="Times New Roman" w:hAnsi="Times New Roman" w:cs="Times New Roman"/>
          <w:color w:val="000000" w:themeColor="text1"/>
          <w:szCs w:val="22"/>
        </w:rPr>
      </w:pPr>
    </w:p>
    <w:p w:rsidR="004065A3" w:rsidRPr="008E484C" w:rsidRDefault="004065A3">
      <w:pPr>
        <w:pStyle w:val="ConsPlusNormal"/>
        <w:jc w:val="right"/>
        <w:outlineLvl w:val="1"/>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Таблица 1</w:t>
      </w:r>
    </w:p>
    <w:p w:rsidR="004065A3" w:rsidRPr="008E484C" w:rsidRDefault="004065A3">
      <w:pPr>
        <w:pStyle w:val="ConsPlusNormal"/>
        <w:jc w:val="both"/>
        <w:rPr>
          <w:rFonts w:ascii="Times New Roman" w:hAnsi="Times New Roman" w:cs="Times New Roman"/>
          <w:color w:val="000000" w:themeColor="text1"/>
          <w:szCs w:val="22"/>
        </w:rPr>
      </w:pPr>
    </w:p>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Значения корректирующего коэффициента базовой доходности К2</w:t>
      </w:r>
    </w:p>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по оказанию автотранспортных услуг по перевозке грузов</w:t>
      </w:r>
    </w:p>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(физический показатель - количество автотранспортных</w:t>
      </w:r>
    </w:p>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средств, используемых для перевозки грузов)</w:t>
      </w:r>
    </w:p>
    <w:p w:rsidR="004065A3" w:rsidRPr="008E484C" w:rsidRDefault="004065A3">
      <w:pPr>
        <w:pStyle w:val="ConsPlusNormal"/>
        <w:jc w:val="both"/>
        <w:rPr>
          <w:rFonts w:ascii="Times New Roman" w:hAnsi="Times New Roman" w:cs="Times New Roman"/>
          <w:color w:val="000000" w:themeColor="text1"/>
          <w:szCs w:val="22"/>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96"/>
        <w:gridCol w:w="3175"/>
      </w:tblGrid>
      <w:tr w:rsidR="008E484C" w:rsidRPr="008E484C">
        <w:tc>
          <w:tcPr>
            <w:tcW w:w="5896" w:type="dxa"/>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Виды транспорта</w:t>
            </w:r>
          </w:p>
        </w:tc>
        <w:tc>
          <w:tcPr>
            <w:tcW w:w="3175" w:type="dxa"/>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Значение коэффициента</w:t>
            </w:r>
          </w:p>
        </w:tc>
      </w:tr>
      <w:tr w:rsidR="008E484C" w:rsidRPr="008E484C">
        <w:tc>
          <w:tcPr>
            <w:tcW w:w="5896" w:type="dxa"/>
          </w:tcPr>
          <w:p w:rsidR="004065A3" w:rsidRPr="008E484C" w:rsidRDefault="004065A3">
            <w:pPr>
              <w:pStyle w:val="ConsPlusNormal"/>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Грузовые автомобили:</w:t>
            </w:r>
          </w:p>
        </w:tc>
        <w:tc>
          <w:tcPr>
            <w:tcW w:w="3175" w:type="dxa"/>
          </w:tcPr>
          <w:p w:rsidR="004065A3" w:rsidRPr="008E484C" w:rsidRDefault="004065A3">
            <w:pPr>
              <w:pStyle w:val="ConsPlusNormal"/>
              <w:rPr>
                <w:rFonts w:ascii="Times New Roman" w:hAnsi="Times New Roman" w:cs="Times New Roman"/>
                <w:color w:val="000000" w:themeColor="text1"/>
                <w:szCs w:val="22"/>
              </w:rPr>
            </w:pPr>
          </w:p>
        </w:tc>
      </w:tr>
      <w:tr w:rsidR="008E484C" w:rsidRPr="008E484C">
        <w:tc>
          <w:tcPr>
            <w:tcW w:w="5896" w:type="dxa"/>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грузоподъемностью до 4 т</w:t>
            </w:r>
          </w:p>
        </w:tc>
        <w:tc>
          <w:tcPr>
            <w:tcW w:w="3175" w:type="dxa"/>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0,80</w:t>
            </w:r>
          </w:p>
        </w:tc>
      </w:tr>
      <w:tr w:rsidR="008E484C" w:rsidRPr="008E484C">
        <w:tc>
          <w:tcPr>
            <w:tcW w:w="5896" w:type="dxa"/>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грузоподъемностью от 4 до 8 т</w:t>
            </w:r>
          </w:p>
        </w:tc>
        <w:tc>
          <w:tcPr>
            <w:tcW w:w="3175" w:type="dxa"/>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0,90</w:t>
            </w:r>
          </w:p>
        </w:tc>
      </w:tr>
      <w:tr w:rsidR="004065A3" w:rsidRPr="008E484C">
        <w:tc>
          <w:tcPr>
            <w:tcW w:w="5896" w:type="dxa"/>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грузоподъемностью свыше 8 т</w:t>
            </w:r>
          </w:p>
        </w:tc>
        <w:tc>
          <w:tcPr>
            <w:tcW w:w="3175" w:type="dxa"/>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1,00</w:t>
            </w:r>
          </w:p>
        </w:tc>
      </w:tr>
    </w:tbl>
    <w:p w:rsidR="004065A3" w:rsidRPr="008E484C" w:rsidRDefault="004065A3">
      <w:pPr>
        <w:pStyle w:val="ConsPlusNormal"/>
        <w:jc w:val="both"/>
        <w:rPr>
          <w:rFonts w:ascii="Times New Roman" w:hAnsi="Times New Roman" w:cs="Times New Roman"/>
          <w:color w:val="000000" w:themeColor="text1"/>
          <w:szCs w:val="22"/>
        </w:rPr>
      </w:pPr>
    </w:p>
    <w:p w:rsidR="004065A3" w:rsidRPr="008E484C" w:rsidRDefault="004065A3">
      <w:pPr>
        <w:pStyle w:val="ConsPlusNormal"/>
        <w:jc w:val="right"/>
        <w:outlineLvl w:val="1"/>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Таблица 2</w:t>
      </w:r>
    </w:p>
    <w:p w:rsidR="004065A3" w:rsidRPr="008E484C" w:rsidRDefault="004065A3">
      <w:pPr>
        <w:pStyle w:val="ConsPlusNormal"/>
        <w:jc w:val="both"/>
        <w:rPr>
          <w:rFonts w:ascii="Times New Roman" w:hAnsi="Times New Roman" w:cs="Times New Roman"/>
          <w:color w:val="000000" w:themeColor="text1"/>
          <w:szCs w:val="22"/>
        </w:rPr>
      </w:pPr>
    </w:p>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Значения корректирующего коэффициента базовой доходности К2</w:t>
      </w:r>
    </w:p>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по оказанию автотранспортных услуг по перевозке пассажиров</w:t>
      </w:r>
    </w:p>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(физический показатель - количество посадочных мест)</w:t>
      </w:r>
    </w:p>
    <w:p w:rsidR="004065A3" w:rsidRPr="008E484C" w:rsidRDefault="004065A3">
      <w:pPr>
        <w:pStyle w:val="ConsPlusNormal"/>
        <w:jc w:val="both"/>
        <w:rPr>
          <w:rFonts w:ascii="Times New Roman" w:hAnsi="Times New Roman" w:cs="Times New Roman"/>
          <w:color w:val="000000" w:themeColor="text1"/>
          <w:szCs w:val="22"/>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72"/>
        <w:gridCol w:w="1928"/>
        <w:gridCol w:w="1871"/>
      </w:tblGrid>
      <w:tr w:rsidR="008E484C" w:rsidRPr="008E484C">
        <w:tc>
          <w:tcPr>
            <w:tcW w:w="5272" w:type="dxa"/>
            <w:vMerge w:val="restart"/>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Виды транспорта</w:t>
            </w:r>
          </w:p>
        </w:tc>
        <w:tc>
          <w:tcPr>
            <w:tcW w:w="3799" w:type="dxa"/>
            <w:gridSpan w:val="2"/>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Для налогоплательщиков, осуществляющих деятельность в:</w:t>
            </w:r>
          </w:p>
        </w:tc>
      </w:tr>
      <w:tr w:rsidR="008E484C" w:rsidRPr="008E484C">
        <w:tc>
          <w:tcPr>
            <w:tcW w:w="5272" w:type="dxa"/>
            <w:vMerge/>
          </w:tcPr>
          <w:p w:rsidR="004065A3" w:rsidRPr="008E484C" w:rsidRDefault="004065A3">
            <w:pPr>
              <w:rPr>
                <w:rFonts w:ascii="Times New Roman" w:hAnsi="Times New Roman" w:cs="Times New Roman"/>
                <w:color w:val="000000" w:themeColor="text1"/>
              </w:rPr>
            </w:pPr>
          </w:p>
        </w:tc>
        <w:tc>
          <w:tcPr>
            <w:tcW w:w="1928" w:type="dxa"/>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Зона 1</w:t>
            </w:r>
          </w:p>
        </w:tc>
        <w:tc>
          <w:tcPr>
            <w:tcW w:w="1871" w:type="dxa"/>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Зона 2</w:t>
            </w:r>
          </w:p>
        </w:tc>
      </w:tr>
      <w:tr w:rsidR="008E484C" w:rsidRPr="008E484C">
        <w:tc>
          <w:tcPr>
            <w:tcW w:w="5272" w:type="dxa"/>
          </w:tcPr>
          <w:p w:rsidR="004065A3" w:rsidRPr="008E484C" w:rsidRDefault="004065A3">
            <w:pPr>
              <w:pStyle w:val="ConsPlusNormal"/>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Легковые автомобили</w:t>
            </w:r>
          </w:p>
        </w:tc>
        <w:tc>
          <w:tcPr>
            <w:tcW w:w="1928" w:type="dxa"/>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0,68</w:t>
            </w:r>
          </w:p>
        </w:tc>
        <w:tc>
          <w:tcPr>
            <w:tcW w:w="1871" w:type="dxa"/>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0,84</w:t>
            </w:r>
          </w:p>
        </w:tc>
      </w:tr>
      <w:tr w:rsidR="008E484C" w:rsidRPr="008E484C">
        <w:tc>
          <w:tcPr>
            <w:tcW w:w="5272" w:type="dxa"/>
          </w:tcPr>
          <w:p w:rsidR="004065A3" w:rsidRPr="008E484C" w:rsidRDefault="004065A3">
            <w:pPr>
              <w:pStyle w:val="ConsPlusNormal"/>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Автобусы:</w:t>
            </w:r>
          </w:p>
        </w:tc>
        <w:tc>
          <w:tcPr>
            <w:tcW w:w="1928" w:type="dxa"/>
          </w:tcPr>
          <w:p w:rsidR="004065A3" w:rsidRPr="008E484C" w:rsidRDefault="004065A3">
            <w:pPr>
              <w:pStyle w:val="ConsPlusNormal"/>
              <w:rPr>
                <w:rFonts w:ascii="Times New Roman" w:hAnsi="Times New Roman" w:cs="Times New Roman"/>
                <w:color w:val="000000" w:themeColor="text1"/>
                <w:szCs w:val="22"/>
              </w:rPr>
            </w:pPr>
          </w:p>
        </w:tc>
        <w:tc>
          <w:tcPr>
            <w:tcW w:w="1871" w:type="dxa"/>
          </w:tcPr>
          <w:p w:rsidR="004065A3" w:rsidRPr="008E484C" w:rsidRDefault="004065A3">
            <w:pPr>
              <w:pStyle w:val="ConsPlusNormal"/>
              <w:rPr>
                <w:rFonts w:ascii="Times New Roman" w:hAnsi="Times New Roman" w:cs="Times New Roman"/>
                <w:color w:val="000000" w:themeColor="text1"/>
                <w:szCs w:val="22"/>
              </w:rPr>
            </w:pPr>
          </w:p>
        </w:tc>
      </w:tr>
      <w:tr w:rsidR="008E484C" w:rsidRPr="008E484C">
        <w:tc>
          <w:tcPr>
            <w:tcW w:w="5272" w:type="dxa"/>
          </w:tcPr>
          <w:p w:rsidR="004065A3" w:rsidRPr="008E484C" w:rsidRDefault="004065A3">
            <w:pPr>
              <w:pStyle w:val="ConsPlusNormal"/>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с количеством посадочных мест до 18 ед. включительно</w:t>
            </w:r>
          </w:p>
        </w:tc>
        <w:tc>
          <w:tcPr>
            <w:tcW w:w="1928" w:type="dxa"/>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0,24</w:t>
            </w:r>
          </w:p>
        </w:tc>
        <w:tc>
          <w:tcPr>
            <w:tcW w:w="1871" w:type="dxa"/>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0,30</w:t>
            </w:r>
          </w:p>
        </w:tc>
      </w:tr>
      <w:tr w:rsidR="008E484C" w:rsidRPr="008E484C">
        <w:tc>
          <w:tcPr>
            <w:tcW w:w="5272" w:type="dxa"/>
          </w:tcPr>
          <w:p w:rsidR="004065A3" w:rsidRPr="008E484C" w:rsidRDefault="004065A3">
            <w:pPr>
              <w:pStyle w:val="ConsPlusNormal"/>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с количеством посадочных мест от 19 до 25 ед. включительно</w:t>
            </w:r>
          </w:p>
        </w:tc>
        <w:tc>
          <w:tcPr>
            <w:tcW w:w="1928" w:type="dxa"/>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0,15</w:t>
            </w:r>
          </w:p>
        </w:tc>
        <w:tc>
          <w:tcPr>
            <w:tcW w:w="1871" w:type="dxa"/>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0,18</w:t>
            </w:r>
          </w:p>
        </w:tc>
      </w:tr>
      <w:tr w:rsidR="004065A3" w:rsidRPr="008E484C">
        <w:tc>
          <w:tcPr>
            <w:tcW w:w="5272" w:type="dxa"/>
          </w:tcPr>
          <w:p w:rsidR="004065A3" w:rsidRPr="008E484C" w:rsidRDefault="004065A3">
            <w:pPr>
              <w:pStyle w:val="ConsPlusNormal"/>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с количеством посадочных мест от 26 ед.</w:t>
            </w:r>
          </w:p>
        </w:tc>
        <w:tc>
          <w:tcPr>
            <w:tcW w:w="1928" w:type="dxa"/>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0,13</w:t>
            </w:r>
          </w:p>
        </w:tc>
        <w:tc>
          <w:tcPr>
            <w:tcW w:w="1871" w:type="dxa"/>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0,16</w:t>
            </w:r>
          </w:p>
        </w:tc>
      </w:tr>
    </w:tbl>
    <w:p w:rsidR="004065A3" w:rsidRPr="008E484C" w:rsidRDefault="004065A3">
      <w:pPr>
        <w:pStyle w:val="ConsPlusNormal"/>
        <w:jc w:val="both"/>
        <w:rPr>
          <w:rFonts w:ascii="Times New Roman" w:hAnsi="Times New Roman" w:cs="Times New Roman"/>
          <w:color w:val="000000" w:themeColor="text1"/>
          <w:szCs w:val="22"/>
        </w:rPr>
      </w:pPr>
    </w:p>
    <w:p w:rsidR="004065A3" w:rsidRPr="008E484C" w:rsidRDefault="004065A3">
      <w:pPr>
        <w:pStyle w:val="ConsPlusNormal"/>
        <w:jc w:val="center"/>
        <w:outlineLvl w:val="1"/>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Зонирование территории Энгельсского муниципального района:</w:t>
      </w:r>
    </w:p>
    <w:p w:rsidR="004065A3" w:rsidRPr="008E484C" w:rsidRDefault="004065A3">
      <w:pPr>
        <w:pStyle w:val="ConsPlusNormal"/>
        <w:jc w:val="both"/>
        <w:rPr>
          <w:rFonts w:ascii="Times New Roman" w:hAnsi="Times New Roman" w:cs="Times New Roman"/>
          <w:color w:val="000000" w:themeColor="text1"/>
          <w:szCs w:val="22"/>
        </w:rPr>
      </w:pPr>
    </w:p>
    <w:p w:rsidR="004065A3" w:rsidRPr="008E484C" w:rsidRDefault="004065A3">
      <w:pPr>
        <w:pStyle w:val="ConsPlusNormal"/>
        <w:ind w:firstLine="540"/>
        <w:jc w:val="both"/>
        <w:rPr>
          <w:rFonts w:ascii="Times New Roman" w:hAnsi="Times New Roman" w:cs="Times New Roman"/>
          <w:color w:val="000000" w:themeColor="text1"/>
          <w:szCs w:val="22"/>
        </w:rPr>
      </w:pPr>
      <w:bookmarkStart w:id="14" w:name="P1049"/>
      <w:bookmarkEnd w:id="14"/>
      <w:r w:rsidRPr="008E484C">
        <w:rPr>
          <w:rFonts w:ascii="Times New Roman" w:hAnsi="Times New Roman" w:cs="Times New Roman"/>
          <w:color w:val="000000" w:themeColor="text1"/>
          <w:szCs w:val="22"/>
        </w:rPr>
        <w:t>Зона 1. Внутрирайонные перевозки.</w:t>
      </w:r>
    </w:p>
    <w:p w:rsidR="004065A3" w:rsidRPr="008E484C" w:rsidRDefault="004065A3">
      <w:pPr>
        <w:pStyle w:val="ConsPlusNormal"/>
        <w:spacing w:before="220"/>
        <w:ind w:firstLine="540"/>
        <w:jc w:val="both"/>
        <w:rPr>
          <w:rFonts w:ascii="Times New Roman" w:hAnsi="Times New Roman" w:cs="Times New Roman"/>
          <w:color w:val="000000" w:themeColor="text1"/>
          <w:szCs w:val="22"/>
        </w:rPr>
      </w:pPr>
      <w:bookmarkStart w:id="15" w:name="P1050"/>
      <w:bookmarkEnd w:id="15"/>
      <w:r w:rsidRPr="008E484C">
        <w:rPr>
          <w:rFonts w:ascii="Times New Roman" w:hAnsi="Times New Roman" w:cs="Times New Roman"/>
          <w:color w:val="000000" w:themeColor="text1"/>
          <w:szCs w:val="22"/>
        </w:rPr>
        <w:t>Зона 2. Перевозки, осуществляемые за границу Энгельсского муниципального района.</w:t>
      </w:r>
    </w:p>
    <w:p w:rsidR="004065A3" w:rsidRPr="008E484C" w:rsidRDefault="004065A3">
      <w:pPr>
        <w:pStyle w:val="ConsPlusNormal"/>
        <w:jc w:val="both"/>
        <w:rPr>
          <w:rFonts w:ascii="Times New Roman" w:hAnsi="Times New Roman" w:cs="Times New Roman"/>
          <w:color w:val="000000" w:themeColor="text1"/>
          <w:szCs w:val="22"/>
        </w:rPr>
      </w:pPr>
    </w:p>
    <w:p w:rsidR="004065A3" w:rsidRPr="008E484C" w:rsidRDefault="004065A3">
      <w:pPr>
        <w:pStyle w:val="ConsPlusNormal"/>
        <w:jc w:val="both"/>
        <w:rPr>
          <w:rFonts w:ascii="Times New Roman" w:hAnsi="Times New Roman" w:cs="Times New Roman"/>
          <w:color w:val="000000" w:themeColor="text1"/>
          <w:szCs w:val="22"/>
        </w:rPr>
      </w:pPr>
    </w:p>
    <w:p w:rsidR="004065A3" w:rsidRPr="008E484C" w:rsidRDefault="004065A3">
      <w:pPr>
        <w:pStyle w:val="ConsPlusNormal"/>
        <w:jc w:val="both"/>
        <w:rPr>
          <w:rFonts w:ascii="Times New Roman" w:hAnsi="Times New Roman" w:cs="Times New Roman"/>
          <w:color w:val="000000" w:themeColor="text1"/>
          <w:szCs w:val="22"/>
        </w:rPr>
      </w:pPr>
    </w:p>
    <w:p w:rsidR="004065A3" w:rsidRPr="008E484C" w:rsidRDefault="004065A3">
      <w:pPr>
        <w:pStyle w:val="ConsPlusNormal"/>
        <w:jc w:val="both"/>
        <w:rPr>
          <w:rFonts w:ascii="Times New Roman" w:hAnsi="Times New Roman" w:cs="Times New Roman"/>
          <w:color w:val="000000" w:themeColor="text1"/>
          <w:szCs w:val="22"/>
        </w:rPr>
      </w:pPr>
    </w:p>
    <w:p w:rsidR="004065A3" w:rsidRPr="008E484C" w:rsidRDefault="004065A3">
      <w:pPr>
        <w:pStyle w:val="ConsPlusNormal"/>
        <w:jc w:val="both"/>
        <w:rPr>
          <w:rFonts w:ascii="Times New Roman" w:hAnsi="Times New Roman" w:cs="Times New Roman"/>
          <w:color w:val="000000" w:themeColor="text1"/>
          <w:szCs w:val="22"/>
        </w:rPr>
      </w:pPr>
    </w:p>
    <w:p w:rsidR="004065A3" w:rsidRPr="008E484C" w:rsidRDefault="004065A3">
      <w:pPr>
        <w:pStyle w:val="ConsPlusNormal"/>
        <w:jc w:val="right"/>
        <w:outlineLvl w:val="0"/>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Приложение 4</w:t>
      </w:r>
    </w:p>
    <w:p w:rsidR="004065A3" w:rsidRPr="008E484C" w:rsidRDefault="004065A3">
      <w:pPr>
        <w:pStyle w:val="ConsPlusNormal"/>
        <w:jc w:val="right"/>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к Решению</w:t>
      </w:r>
    </w:p>
    <w:p w:rsidR="004065A3" w:rsidRPr="008E484C" w:rsidRDefault="004065A3">
      <w:pPr>
        <w:pStyle w:val="ConsPlusNormal"/>
        <w:jc w:val="right"/>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Собрания депутатов Энгельсского муниципального района</w:t>
      </w:r>
    </w:p>
    <w:p w:rsidR="004065A3" w:rsidRPr="008E484C" w:rsidRDefault="004065A3">
      <w:pPr>
        <w:pStyle w:val="ConsPlusNormal"/>
        <w:jc w:val="right"/>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от 1 ноября 2007 г. N 359/27-03</w:t>
      </w:r>
    </w:p>
    <w:p w:rsidR="004065A3" w:rsidRPr="008E484C" w:rsidRDefault="004065A3">
      <w:pPr>
        <w:pStyle w:val="ConsPlusNormal"/>
        <w:jc w:val="both"/>
        <w:rPr>
          <w:rFonts w:ascii="Times New Roman" w:hAnsi="Times New Roman" w:cs="Times New Roman"/>
          <w:color w:val="000000" w:themeColor="text1"/>
          <w:szCs w:val="22"/>
        </w:rPr>
      </w:pPr>
    </w:p>
    <w:p w:rsidR="004065A3" w:rsidRPr="008E484C" w:rsidRDefault="004065A3">
      <w:pPr>
        <w:pStyle w:val="ConsPlusTitle"/>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lastRenderedPageBreak/>
        <w:t>ЗНАЧЕНИЯ</w:t>
      </w:r>
    </w:p>
    <w:p w:rsidR="004065A3" w:rsidRPr="008E484C" w:rsidRDefault="004065A3">
      <w:pPr>
        <w:pStyle w:val="ConsPlusTitle"/>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КОРРЕКТИРУЮЩЕГО КОЭФФИЦИЕНТА БАЗОВОЙ ДОХОДНОСТИ К2</w:t>
      </w:r>
    </w:p>
    <w:p w:rsidR="004065A3" w:rsidRPr="008E484C" w:rsidRDefault="004065A3">
      <w:pPr>
        <w:pStyle w:val="ConsPlusTitle"/>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ПРИ ОКАЗАНИИ УСЛУГ ПО ПРЕДОСТАВЛЕНИЮ ВО ВРЕМЕННОЕ ВЛАДЕНИЕ</w:t>
      </w:r>
    </w:p>
    <w:p w:rsidR="004065A3" w:rsidRPr="008E484C" w:rsidRDefault="004065A3">
      <w:pPr>
        <w:pStyle w:val="ConsPlusTitle"/>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(В ПОЛЬЗОВАНИЕ) МЕСТ ДЛЯ СТОЯНКИ АВТОМОТОТРАНСПОРТНЫХ</w:t>
      </w:r>
    </w:p>
    <w:p w:rsidR="004065A3" w:rsidRPr="008E484C" w:rsidRDefault="004065A3">
      <w:pPr>
        <w:pStyle w:val="ConsPlusTitle"/>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СРЕДСТВ, А ТАКЖЕ ПО ХРАНЕНИЮ АВТОМОТОТРАНСПОРТНЫХ</w:t>
      </w:r>
    </w:p>
    <w:p w:rsidR="004065A3" w:rsidRPr="008E484C" w:rsidRDefault="004065A3">
      <w:pPr>
        <w:pStyle w:val="ConsPlusTitle"/>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СРЕДСТВ НА ПЛАТНЫХ СТОЯНКАХ (ФИЗИЧЕСКИЙ ПОКАЗАТЕЛЬ -</w:t>
      </w:r>
    </w:p>
    <w:p w:rsidR="004065A3" w:rsidRPr="008E484C" w:rsidRDefault="004065A3">
      <w:pPr>
        <w:pStyle w:val="ConsPlusTitle"/>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ПЛОЩАДЬ СТОЯНКИ В МЕТРАХ КВАДРАТНЫХ)</w:t>
      </w:r>
    </w:p>
    <w:p w:rsidR="004065A3" w:rsidRPr="008E484C" w:rsidRDefault="004065A3">
      <w:pPr>
        <w:spacing w:after="1"/>
        <w:rPr>
          <w:rFonts w:ascii="Times New Roman" w:hAnsi="Times New Roman" w:cs="Times New Roman"/>
          <w:color w:val="000000" w:themeColor="text1"/>
        </w:rPr>
      </w:pPr>
    </w:p>
    <w:p w:rsidR="004065A3" w:rsidRPr="008E484C" w:rsidRDefault="004065A3">
      <w:pPr>
        <w:pStyle w:val="ConsPlusNormal"/>
        <w:jc w:val="both"/>
        <w:rPr>
          <w:rFonts w:ascii="Times New Roman" w:hAnsi="Times New Roman" w:cs="Times New Roman"/>
          <w:color w:val="000000" w:themeColor="text1"/>
          <w:szCs w:val="22"/>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72"/>
        <w:gridCol w:w="1928"/>
        <w:gridCol w:w="1871"/>
      </w:tblGrid>
      <w:tr w:rsidR="008E484C" w:rsidRPr="008E484C">
        <w:tc>
          <w:tcPr>
            <w:tcW w:w="5272" w:type="dxa"/>
            <w:vMerge w:val="restart"/>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Виды деятельности</w:t>
            </w:r>
          </w:p>
        </w:tc>
        <w:tc>
          <w:tcPr>
            <w:tcW w:w="3799" w:type="dxa"/>
            <w:gridSpan w:val="2"/>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Для налогоплательщиков, осуществляющих деятельность в:</w:t>
            </w:r>
          </w:p>
        </w:tc>
      </w:tr>
      <w:tr w:rsidR="008E484C" w:rsidRPr="008E484C">
        <w:tc>
          <w:tcPr>
            <w:tcW w:w="5272" w:type="dxa"/>
            <w:vMerge/>
          </w:tcPr>
          <w:p w:rsidR="004065A3" w:rsidRPr="008E484C" w:rsidRDefault="004065A3">
            <w:pPr>
              <w:rPr>
                <w:rFonts w:ascii="Times New Roman" w:hAnsi="Times New Roman" w:cs="Times New Roman"/>
                <w:color w:val="000000" w:themeColor="text1"/>
              </w:rPr>
            </w:pPr>
          </w:p>
        </w:tc>
        <w:tc>
          <w:tcPr>
            <w:tcW w:w="1928" w:type="dxa"/>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Зона 1</w:t>
            </w:r>
          </w:p>
        </w:tc>
        <w:tc>
          <w:tcPr>
            <w:tcW w:w="1871" w:type="dxa"/>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Зона 2</w:t>
            </w:r>
          </w:p>
        </w:tc>
      </w:tr>
      <w:tr w:rsidR="008E484C" w:rsidRPr="008E484C">
        <w:tblPrEx>
          <w:tblBorders>
            <w:insideH w:val="nil"/>
          </w:tblBorders>
        </w:tblPrEx>
        <w:tc>
          <w:tcPr>
            <w:tcW w:w="5272" w:type="dxa"/>
            <w:tcBorders>
              <w:bottom w:val="nil"/>
            </w:tcBorders>
          </w:tcPr>
          <w:p w:rsidR="004065A3" w:rsidRPr="008E484C" w:rsidRDefault="004065A3">
            <w:pPr>
              <w:pStyle w:val="ConsPlusNormal"/>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Оказание услуг по хранению автомототранспортных средств на платных стоянках</w:t>
            </w:r>
          </w:p>
        </w:tc>
        <w:tc>
          <w:tcPr>
            <w:tcW w:w="1928" w:type="dxa"/>
            <w:tcBorders>
              <w:bottom w:val="nil"/>
            </w:tcBorders>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0,6</w:t>
            </w:r>
          </w:p>
        </w:tc>
        <w:tc>
          <w:tcPr>
            <w:tcW w:w="1871" w:type="dxa"/>
            <w:tcBorders>
              <w:bottom w:val="nil"/>
            </w:tcBorders>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0,5</w:t>
            </w:r>
          </w:p>
        </w:tc>
      </w:tr>
      <w:tr w:rsidR="004065A3" w:rsidRPr="008E484C">
        <w:tblPrEx>
          <w:tblBorders>
            <w:insideH w:val="nil"/>
          </w:tblBorders>
        </w:tblPrEx>
        <w:tc>
          <w:tcPr>
            <w:tcW w:w="9071" w:type="dxa"/>
            <w:gridSpan w:val="3"/>
            <w:tcBorders>
              <w:top w:val="nil"/>
            </w:tcBorders>
          </w:tcPr>
          <w:p w:rsidR="004065A3" w:rsidRPr="008E484C" w:rsidRDefault="004065A3">
            <w:pPr>
              <w:pStyle w:val="ConsPlusNormal"/>
              <w:jc w:val="both"/>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(в ред. Решения Собрания депутатов Энгельсского муниципального района от 01.11.2012 N 331/38-04)</w:t>
            </w:r>
          </w:p>
        </w:tc>
      </w:tr>
    </w:tbl>
    <w:p w:rsidR="004065A3" w:rsidRPr="008E484C" w:rsidRDefault="004065A3">
      <w:pPr>
        <w:pStyle w:val="ConsPlusNormal"/>
        <w:jc w:val="both"/>
        <w:rPr>
          <w:rFonts w:ascii="Times New Roman" w:hAnsi="Times New Roman" w:cs="Times New Roman"/>
          <w:color w:val="000000" w:themeColor="text1"/>
          <w:szCs w:val="22"/>
        </w:rPr>
      </w:pPr>
    </w:p>
    <w:p w:rsidR="004065A3" w:rsidRPr="008E484C" w:rsidRDefault="004065A3">
      <w:pPr>
        <w:pStyle w:val="ConsPlusNormal"/>
        <w:jc w:val="center"/>
        <w:outlineLvl w:val="1"/>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Зонирование территории Энгельсского муниципального района:</w:t>
      </w:r>
    </w:p>
    <w:p w:rsidR="004065A3" w:rsidRPr="008E484C" w:rsidRDefault="004065A3">
      <w:pPr>
        <w:pStyle w:val="ConsPlusNormal"/>
        <w:jc w:val="both"/>
        <w:rPr>
          <w:rFonts w:ascii="Times New Roman" w:hAnsi="Times New Roman" w:cs="Times New Roman"/>
          <w:color w:val="000000" w:themeColor="text1"/>
          <w:szCs w:val="22"/>
        </w:rPr>
      </w:pPr>
    </w:p>
    <w:p w:rsidR="004065A3" w:rsidRPr="008E484C" w:rsidRDefault="004065A3">
      <w:pPr>
        <w:pStyle w:val="ConsPlusNormal"/>
        <w:ind w:firstLine="540"/>
        <w:jc w:val="both"/>
        <w:rPr>
          <w:rFonts w:ascii="Times New Roman" w:hAnsi="Times New Roman" w:cs="Times New Roman"/>
          <w:color w:val="000000" w:themeColor="text1"/>
          <w:szCs w:val="22"/>
        </w:rPr>
      </w:pPr>
      <w:bookmarkStart w:id="16" w:name="P1083"/>
      <w:bookmarkEnd w:id="16"/>
      <w:r w:rsidRPr="008E484C">
        <w:rPr>
          <w:rFonts w:ascii="Times New Roman" w:hAnsi="Times New Roman" w:cs="Times New Roman"/>
          <w:color w:val="000000" w:themeColor="text1"/>
          <w:szCs w:val="22"/>
        </w:rPr>
        <w:t>Зона 1. Город Энгельс и поселок Приволжский.</w:t>
      </w:r>
    </w:p>
    <w:p w:rsidR="004065A3" w:rsidRPr="008E484C" w:rsidRDefault="004065A3">
      <w:pPr>
        <w:pStyle w:val="ConsPlusNormal"/>
        <w:spacing w:before="220"/>
        <w:ind w:firstLine="540"/>
        <w:jc w:val="both"/>
        <w:rPr>
          <w:rFonts w:ascii="Times New Roman" w:hAnsi="Times New Roman" w:cs="Times New Roman"/>
          <w:color w:val="000000" w:themeColor="text1"/>
          <w:szCs w:val="22"/>
        </w:rPr>
      </w:pPr>
      <w:bookmarkStart w:id="17" w:name="P1084"/>
      <w:bookmarkEnd w:id="17"/>
      <w:r w:rsidRPr="008E484C">
        <w:rPr>
          <w:rFonts w:ascii="Times New Roman" w:hAnsi="Times New Roman" w:cs="Times New Roman"/>
          <w:color w:val="000000" w:themeColor="text1"/>
          <w:szCs w:val="22"/>
        </w:rPr>
        <w:t>Зона 2. Территория Энгельсского муниципального района, не вошедшая в Зону 1.</w:t>
      </w:r>
    </w:p>
    <w:p w:rsidR="004065A3" w:rsidRPr="008E484C" w:rsidRDefault="004065A3">
      <w:pPr>
        <w:pStyle w:val="ConsPlusNormal"/>
        <w:jc w:val="both"/>
        <w:rPr>
          <w:rFonts w:ascii="Times New Roman" w:hAnsi="Times New Roman" w:cs="Times New Roman"/>
          <w:color w:val="000000" w:themeColor="text1"/>
          <w:szCs w:val="22"/>
        </w:rPr>
      </w:pPr>
    </w:p>
    <w:p w:rsidR="004065A3" w:rsidRPr="008E484C" w:rsidRDefault="004065A3">
      <w:pPr>
        <w:pStyle w:val="ConsPlusNormal"/>
        <w:jc w:val="both"/>
        <w:rPr>
          <w:rFonts w:ascii="Times New Roman" w:hAnsi="Times New Roman" w:cs="Times New Roman"/>
          <w:color w:val="000000" w:themeColor="text1"/>
          <w:szCs w:val="22"/>
        </w:rPr>
      </w:pPr>
    </w:p>
    <w:p w:rsidR="004065A3" w:rsidRPr="008E484C" w:rsidRDefault="004065A3">
      <w:pPr>
        <w:pStyle w:val="ConsPlusNormal"/>
        <w:jc w:val="both"/>
        <w:rPr>
          <w:rFonts w:ascii="Times New Roman" w:hAnsi="Times New Roman" w:cs="Times New Roman"/>
          <w:color w:val="000000" w:themeColor="text1"/>
          <w:szCs w:val="22"/>
        </w:rPr>
      </w:pPr>
    </w:p>
    <w:p w:rsidR="004065A3" w:rsidRPr="008E484C" w:rsidRDefault="004065A3">
      <w:pPr>
        <w:pStyle w:val="ConsPlusNormal"/>
        <w:jc w:val="both"/>
        <w:rPr>
          <w:rFonts w:ascii="Times New Roman" w:hAnsi="Times New Roman" w:cs="Times New Roman"/>
          <w:color w:val="000000" w:themeColor="text1"/>
          <w:szCs w:val="22"/>
        </w:rPr>
      </w:pPr>
    </w:p>
    <w:p w:rsidR="004065A3" w:rsidRPr="008E484C" w:rsidRDefault="004065A3">
      <w:pPr>
        <w:pStyle w:val="ConsPlusNormal"/>
        <w:jc w:val="both"/>
        <w:rPr>
          <w:rFonts w:ascii="Times New Roman" w:hAnsi="Times New Roman" w:cs="Times New Roman"/>
          <w:color w:val="000000" w:themeColor="text1"/>
          <w:szCs w:val="22"/>
        </w:rPr>
      </w:pPr>
    </w:p>
    <w:p w:rsidR="004065A3" w:rsidRPr="008E484C" w:rsidRDefault="004065A3">
      <w:pPr>
        <w:pStyle w:val="ConsPlusNormal"/>
        <w:jc w:val="right"/>
        <w:outlineLvl w:val="0"/>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Приложение 5</w:t>
      </w:r>
    </w:p>
    <w:p w:rsidR="004065A3" w:rsidRPr="008E484C" w:rsidRDefault="004065A3">
      <w:pPr>
        <w:pStyle w:val="ConsPlusNormal"/>
        <w:jc w:val="right"/>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к Решению</w:t>
      </w:r>
    </w:p>
    <w:p w:rsidR="004065A3" w:rsidRPr="008E484C" w:rsidRDefault="004065A3">
      <w:pPr>
        <w:pStyle w:val="ConsPlusNormal"/>
        <w:jc w:val="right"/>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Собрания депутатов Энгельсского муниципального района</w:t>
      </w:r>
    </w:p>
    <w:p w:rsidR="004065A3" w:rsidRPr="008E484C" w:rsidRDefault="004065A3">
      <w:pPr>
        <w:pStyle w:val="ConsPlusNormal"/>
        <w:jc w:val="right"/>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от 1 ноября 2007 г. N 359/27-03</w:t>
      </w:r>
    </w:p>
    <w:p w:rsidR="004065A3" w:rsidRPr="008E484C" w:rsidRDefault="004065A3">
      <w:pPr>
        <w:pStyle w:val="ConsPlusNormal"/>
        <w:jc w:val="both"/>
        <w:rPr>
          <w:rFonts w:ascii="Times New Roman" w:hAnsi="Times New Roman" w:cs="Times New Roman"/>
          <w:color w:val="000000" w:themeColor="text1"/>
          <w:szCs w:val="22"/>
        </w:rPr>
      </w:pPr>
    </w:p>
    <w:p w:rsidR="004065A3" w:rsidRPr="008E484C" w:rsidRDefault="004065A3">
      <w:pPr>
        <w:pStyle w:val="ConsPlusTitle"/>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ЗНАЧЕНИЯ КОРРЕКТИРУЮЩЕГО КОЭФФИЦИЕНТА БАЗОВОЙ</w:t>
      </w:r>
    </w:p>
    <w:p w:rsidR="004065A3" w:rsidRPr="008E484C" w:rsidRDefault="004065A3">
      <w:pPr>
        <w:pStyle w:val="ConsPlusTitle"/>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ДОХОДНОСТИ К2 ПРИ РАСПРОСТРАНЕНИИ НАРУЖНОЙ РЕКЛАМЫ</w:t>
      </w:r>
    </w:p>
    <w:p w:rsidR="004065A3" w:rsidRPr="008E484C" w:rsidRDefault="004065A3">
      <w:pPr>
        <w:spacing w:after="1"/>
        <w:rPr>
          <w:rFonts w:ascii="Times New Roman" w:hAnsi="Times New Roman" w:cs="Times New Roman"/>
          <w:color w:val="000000" w:themeColor="text1"/>
        </w:rPr>
      </w:pPr>
    </w:p>
    <w:p w:rsidR="004065A3" w:rsidRPr="008E484C" w:rsidRDefault="004065A3">
      <w:pPr>
        <w:pStyle w:val="ConsPlusNormal"/>
        <w:jc w:val="both"/>
        <w:rPr>
          <w:rFonts w:ascii="Times New Roman" w:hAnsi="Times New Roman" w:cs="Times New Roman"/>
          <w:color w:val="000000" w:themeColor="text1"/>
          <w:szCs w:val="22"/>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20"/>
        <w:gridCol w:w="850"/>
        <w:gridCol w:w="850"/>
        <w:gridCol w:w="850"/>
      </w:tblGrid>
      <w:tr w:rsidR="008E484C" w:rsidRPr="008E484C">
        <w:tc>
          <w:tcPr>
            <w:tcW w:w="6520" w:type="dxa"/>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Вид деятельности</w:t>
            </w:r>
          </w:p>
        </w:tc>
        <w:tc>
          <w:tcPr>
            <w:tcW w:w="850" w:type="dxa"/>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Зона 1</w:t>
            </w:r>
          </w:p>
        </w:tc>
        <w:tc>
          <w:tcPr>
            <w:tcW w:w="850" w:type="dxa"/>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Зона 2</w:t>
            </w:r>
          </w:p>
        </w:tc>
        <w:tc>
          <w:tcPr>
            <w:tcW w:w="850" w:type="dxa"/>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Зона 3</w:t>
            </w:r>
          </w:p>
        </w:tc>
      </w:tr>
      <w:tr w:rsidR="008E484C" w:rsidRPr="008E484C">
        <w:tc>
          <w:tcPr>
            <w:tcW w:w="6520" w:type="dxa"/>
          </w:tcPr>
          <w:p w:rsidR="004065A3" w:rsidRPr="008E484C" w:rsidRDefault="004065A3">
            <w:pPr>
              <w:pStyle w:val="ConsPlusNormal"/>
              <w:jc w:val="both"/>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Распространение наружной рекламы с использованием рекламных конструкций (за исключением рекламных конструкций с автоматической сменой изображения и электронных табло), физический показатель - площадь, предназначенная для нанесения изображения в квадратных метрах</w:t>
            </w:r>
          </w:p>
        </w:tc>
        <w:tc>
          <w:tcPr>
            <w:tcW w:w="850" w:type="dxa"/>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0,1</w:t>
            </w:r>
          </w:p>
        </w:tc>
        <w:tc>
          <w:tcPr>
            <w:tcW w:w="850" w:type="dxa"/>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0,09</w:t>
            </w:r>
          </w:p>
        </w:tc>
        <w:tc>
          <w:tcPr>
            <w:tcW w:w="850" w:type="dxa"/>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0,08</w:t>
            </w:r>
          </w:p>
        </w:tc>
      </w:tr>
      <w:tr w:rsidR="008E484C" w:rsidRPr="008E484C">
        <w:tc>
          <w:tcPr>
            <w:tcW w:w="6520" w:type="dxa"/>
          </w:tcPr>
          <w:p w:rsidR="004065A3" w:rsidRPr="008E484C" w:rsidRDefault="004065A3">
            <w:pPr>
              <w:pStyle w:val="ConsPlusNormal"/>
              <w:jc w:val="both"/>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Распространение наружной рекламы с использованием рекламных конструкций с автоматической сменой изображения, физический показатель - площадь экспонирующей поверхности в квадратных метрах</w:t>
            </w:r>
          </w:p>
        </w:tc>
        <w:tc>
          <w:tcPr>
            <w:tcW w:w="850" w:type="dxa"/>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0,1</w:t>
            </w:r>
          </w:p>
        </w:tc>
        <w:tc>
          <w:tcPr>
            <w:tcW w:w="850" w:type="dxa"/>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0,09</w:t>
            </w:r>
          </w:p>
        </w:tc>
        <w:tc>
          <w:tcPr>
            <w:tcW w:w="850" w:type="dxa"/>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0,08</w:t>
            </w:r>
          </w:p>
        </w:tc>
      </w:tr>
      <w:tr w:rsidR="008E484C" w:rsidRPr="008E484C">
        <w:tc>
          <w:tcPr>
            <w:tcW w:w="6520" w:type="dxa"/>
          </w:tcPr>
          <w:p w:rsidR="004065A3" w:rsidRPr="008E484C" w:rsidRDefault="004065A3">
            <w:pPr>
              <w:pStyle w:val="ConsPlusNormal"/>
              <w:jc w:val="both"/>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Распространение наружной рекламы с использованием электронных табло, физический показатель - площадь светоизлучающей поверхности в квадратных метрах</w:t>
            </w:r>
          </w:p>
        </w:tc>
        <w:tc>
          <w:tcPr>
            <w:tcW w:w="850" w:type="dxa"/>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0,1</w:t>
            </w:r>
          </w:p>
        </w:tc>
        <w:tc>
          <w:tcPr>
            <w:tcW w:w="850" w:type="dxa"/>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0,09</w:t>
            </w:r>
          </w:p>
        </w:tc>
        <w:tc>
          <w:tcPr>
            <w:tcW w:w="850" w:type="dxa"/>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0,08</w:t>
            </w:r>
          </w:p>
        </w:tc>
      </w:tr>
    </w:tbl>
    <w:p w:rsidR="004065A3" w:rsidRPr="008E484C" w:rsidRDefault="004065A3">
      <w:pPr>
        <w:pStyle w:val="ConsPlusNormal"/>
        <w:jc w:val="both"/>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 xml:space="preserve">(таблица в ред. Решения Собрания депутатов Энгельсского муниципального района от 01.11.2012 </w:t>
      </w:r>
      <w:r w:rsidRPr="008E484C">
        <w:rPr>
          <w:rFonts w:ascii="Times New Roman" w:hAnsi="Times New Roman" w:cs="Times New Roman"/>
          <w:color w:val="000000" w:themeColor="text1"/>
          <w:szCs w:val="22"/>
        </w:rPr>
        <w:lastRenderedPageBreak/>
        <w:t>N 331/38-04)</w:t>
      </w:r>
    </w:p>
    <w:p w:rsidR="004065A3" w:rsidRPr="008E484C" w:rsidRDefault="004065A3">
      <w:pPr>
        <w:pStyle w:val="ConsPlusNormal"/>
        <w:jc w:val="both"/>
        <w:rPr>
          <w:rFonts w:ascii="Times New Roman" w:hAnsi="Times New Roman" w:cs="Times New Roman"/>
          <w:color w:val="000000" w:themeColor="text1"/>
          <w:szCs w:val="22"/>
        </w:rPr>
      </w:pPr>
    </w:p>
    <w:p w:rsidR="004065A3" w:rsidRPr="008E484C" w:rsidRDefault="004065A3">
      <w:pPr>
        <w:pStyle w:val="ConsPlusNormal"/>
        <w:jc w:val="center"/>
        <w:outlineLvl w:val="1"/>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Зонирование территории Энгельсского муниципального района:</w:t>
      </w:r>
    </w:p>
    <w:p w:rsidR="004065A3" w:rsidRPr="008E484C" w:rsidRDefault="004065A3">
      <w:pPr>
        <w:pStyle w:val="ConsPlusNormal"/>
        <w:jc w:val="both"/>
        <w:rPr>
          <w:rFonts w:ascii="Times New Roman" w:hAnsi="Times New Roman" w:cs="Times New Roman"/>
          <w:color w:val="000000" w:themeColor="text1"/>
          <w:szCs w:val="22"/>
        </w:rPr>
      </w:pPr>
    </w:p>
    <w:p w:rsidR="004065A3" w:rsidRPr="008E484C" w:rsidRDefault="004065A3">
      <w:pPr>
        <w:pStyle w:val="ConsPlusNormal"/>
        <w:ind w:firstLine="540"/>
        <w:jc w:val="both"/>
        <w:rPr>
          <w:rFonts w:ascii="Times New Roman" w:hAnsi="Times New Roman" w:cs="Times New Roman"/>
          <w:color w:val="000000" w:themeColor="text1"/>
          <w:szCs w:val="22"/>
        </w:rPr>
      </w:pPr>
      <w:bookmarkStart w:id="18" w:name="P1121"/>
      <w:bookmarkEnd w:id="18"/>
      <w:r w:rsidRPr="008E484C">
        <w:rPr>
          <w:rFonts w:ascii="Times New Roman" w:hAnsi="Times New Roman" w:cs="Times New Roman"/>
          <w:color w:val="000000" w:themeColor="text1"/>
          <w:szCs w:val="22"/>
        </w:rPr>
        <w:t>Зона 1. Город Энгельс: пл. Ленина; пл. Свободы; ул. Лесозаводская; ул. Трудовая; ул. Петровская; ул. М. Горького; ул. Тельмана; пл. Ф. Энгельса; пр. Строителей; ул. Полиграфическая; ул. Студенческая; пр. Ф. Энгельса; ул. Коммунистическая; ул. Калинина; ул. Пушкина; ул. Степная; ул. М. Расковой; ул. Полтавская; ул. Волоха; ул. Рабочая; ул. Нестерова; ул. Л. Кассиля; ул. Саратовская; ул. Маяковского; ул. Колотилова; ул. Волжская; ул. Веселая; Привокзальная пл.; ул. Менделеева; ул. Пристанская; ул. Советская; ул. Урожайная; ул. Минская; ул. Одесская; ул. Краснодарская; ул. М. Василевского; ул. Вокзальная; ул. Водопроводная; ул. Ленина; ул. Тихая; ул. Телеграфная; ул. 148-й Черниговской дивизии; ул. Ломоносова; ул. Заводская; ул. Комсомольская; ул. Халтурина; ул. Красноармейская. Поселок Приволжский: ул. Гагарина; пр. Волжский. Автомобильная дорога в обход г. Энгельса на участке от автодороги Самара - Пугачев - Энгельс - Волгоград до автодороги Энгельс - Ершов - Озинки; Марксовское шоссе; Ершовское шоссе; Ровенское шоссе.</w:t>
      </w:r>
    </w:p>
    <w:p w:rsidR="004065A3" w:rsidRPr="008E484C" w:rsidRDefault="004065A3">
      <w:pPr>
        <w:pStyle w:val="ConsPlusNormal"/>
        <w:spacing w:before="220"/>
        <w:ind w:firstLine="540"/>
        <w:jc w:val="both"/>
        <w:rPr>
          <w:rFonts w:ascii="Times New Roman" w:hAnsi="Times New Roman" w:cs="Times New Roman"/>
          <w:color w:val="000000" w:themeColor="text1"/>
          <w:szCs w:val="22"/>
        </w:rPr>
      </w:pPr>
      <w:bookmarkStart w:id="19" w:name="P1122"/>
      <w:bookmarkEnd w:id="19"/>
      <w:r w:rsidRPr="008E484C">
        <w:rPr>
          <w:rFonts w:ascii="Times New Roman" w:hAnsi="Times New Roman" w:cs="Times New Roman"/>
          <w:color w:val="000000" w:themeColor="text1"/>
          <w:szCs w:val="22"/>
        </w:rPr>
        <w:t>Зона 2. Территории города Энгельса и поселка Приволжского, не вошедшие в Зону 1.</w:t>
      </w:r>
    </w:p>
    <w:p w:rsidR="004065A3" w:rsidRPr="008E484C" w:rsidRDefault="004065A3">
      <w:pPr>
        <w:pStyle w:val="ConsPlusNormal"/>
        <w:spacing w:before="220"/>
        <w:ind w:firstLine="540"/>
        <w:jc w:val="both"/>
        <w:rPr>
          <w:rFonts w:ascii="Times New Roman" w:hAnsi="Times New Roman" w:cs="Times New Roman"/>
          <w:color w:val="000000" w:themeColor="text1"/>
          <w:szCs w:val="22"/>
        </w:rPr>
      </w:pPr>
      <w:bookmarkStart w:id="20" w:name="P1123"/>
      <w:bookmarkEnd w:id="20"/>
      <w:r w:rsidRPr="008E484C">
        <w:rPr>
          <w:rFonts w:ascii="Times New Roman" w:hAnsi="Times New Roman" w:cs="Times New Roman"/>
          <w:color w:val="000000" w:themeColor="text1"/>
          <w:szCs w:val="22"/>
        </w:rPr>
        <w:t>Зона 3. Территория Энгельсского муниципального района, не вошедшая в Зону 1 и Зону 2.</w:t>
      </w:r>
    </w:p>
    <w:p w:rsidR="004065A3" w:rsidRPr="008E484C" w:rsidRDefault="004065A3">
      <w:pPr>
        <w:pStyle w:val="ConsPlusNormal"/>
        <w:jc w:val="both"/>
        <w:rPr>
          <w:rFonts w:ascii="Times New Roman" w:hAnsi="Times New Roman" w:cs="Times New Roman"/>
          <w:color w:val="000000" w:themeColor="text1"/>
          <w:szCs w:val="22"/>
        </w:rPr>
      </w:pPr>
    </w:p>
    <w:p w:rsidR="004065A3" w:rsidRPr="008E484C" w:rsidRDefault="004065A3">
      <w:pPr>
        <w:pStyle w:val="ConsPlusNormal"/>
        <w:jc w:val="both"/>
        <w:rPr>
          <w:rFonts w:ascii="Times New Roman" w:hAnsi="Times New Roman" w:cs="Times New Roman"/>
          <w:color w:val="000000" w:themeColor="text1"/>
          <w:szCs w:val="22"/>
        </w:rPr>
      </w:pPr>
    </w:p>
    <w:p w:rsidR="004065A3" w:rsidRPr="008E484C" w:rsidRDefault="004065A3">
      <w:pPr>
        <w:pStyle w:val="ConsPlusNormal"/>
        <w:jc w:val="both"/>
        <w:rPr>
          <w:rFonts w:ascii="Times New Roman" w:hAnsi="Times New Roman" w:cs="Times New Roman"/>
          <w:color w:val="000000" w:themeColor="text1"/>
          <w:szCs w:val="22"/>
        </w:rPr>
      </w:pPr>
    </w:p>
    <w:p w:rsidR="004065A3" w:rsidRPr="008E484C" w:rsidRDefault="004065A3">
      <w:pPr>
        <w:pStyle w:val="ConsPlusNormal"/>
        <w:jc w:val="both"/>
        <w:rPr>
          <w:rFonts w:ascii="Times New Roman" w:hAnsi="Times New Roman" w:cs="Times New Roman"/>
          <w:color w:val="000000" w:themeColor="text1"/>
          <w:szCs w:val="22"/>
        </w:rPr>
      </w:pPr>
    </w:p>
    <w:p w:rsidR="004065A3" w:rsidRPr="008E484C" w:rsidRDefault="004065A3">
      <w:pPr>
        <w:pStyle w:val="ConsPlusNormal"/>
        <w:jc w:val="both"/>
        <w:rPr>
          <w:rFonts w:ascii="Times New Roman" w:hAnsi="Times New Roman" w:cs="Times New Roman"/>
          <w:color w:val="000000" w:themeColor="text1"/>
          <w:szCs w:val="22"/>
        </w:rPr>
      </w:pPr>
    </w:p>
    <w:p w:rsidR="004065A3" w:rsidRPr="008E484C" w:rsidRDefault="004065A3">
      <w:pPr>
        <w:pStyle w:val="ConsPlusNormal"/>
        <w:jc w:val="right"/>
        <w:outlineLvl w:val="0"/>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Приложение 6</w:t>
      </w:r>
    </w:p>
    <w:p w:rsidR="004065A3" w:rsidRPr="008E484C" w:rsidRDefault="004065A3">
      <w:pPr>
        <w:pStyle w:val="ConsPlusNormal"/>
        <w:jc w:val="right"/>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к Решению</w:t>
      </w:r>
    </w:p>
    <w:p w:rsidR="004065A3" w:rsidRPr="008E484C" w:rsidRDefault="004065A3">
      <w:pPr>
        <w:pStyle w:val="ConsPlusNormal"/>
        <w:jc w:val="right"/>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Собрания депутатов Энгельсского муниципального района</w:t>
      </w:r>
    </w:p>
    <w:p w:rsidR="004065A3" w:rsidRPr="008E484C" w:rsidRDefault="004065A3">
      <w:pPr>
        <w:pStyle w:val="ConsPlusNormal"/>
        <w:jc w:val="right"/>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от 1 ноября 2007 г. N 359/27-03</w:t>
      </w:r>
    </w:p>
    <w:p w:rsidR="004065A3" w:rsidRPr="008E484C" w:rsidRDefault="004065A3">
      <w:pPr>
        <w:pStyle w:val="ConsPlusNormal"/>
        <w:jc w:val="both"/>
        <w:rPr>
          <w:rFonts w:ascii="Times New Roman" w:hAnsi="Times New Roman" w:cs="Times New Roman"/>
          <w:color w:val="000000" w:themeColor="text1"/>
          <w:szCs w:val="22"/>
        </w:rPr>
      </w:pPr>
    </w:p>
    <w:p w:rsidR="004065A3" w:rsidRPr="008E484C" w:rsidRDefault="004065A3">
      <w:pPr>
        <w:pStyle w:val="ConsPlusTitle"/>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ЗНАЧЕНИЯ КОРРЕКТИРУЮЩЕГО КОЭФФИЦИЕНТА</w:t>
      </w:r>
    </w:p>
    <w:p w:rsidR="004065A3" w:rsidRPr="008E484C" w:rsidRDefault="004065A3">
      <w:pPr>
        <w:pStyle w:val="ConsPlusTitle"/>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БАЗОВОЙ ДОХОДНОСТИ К2 ПРИ РАЗМЕЩЕНИИ РЕКЛАМЫ</w:t>
      </w:r>
    </w:p>
    <w:p w:rsidR="004065A3" w:rsidRPr="008E484C" w:rsidRDefault="004065A3">
      <w:pPr>
        <w:pStyle w:val="ConsPlusTitle"/>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НА ТРАНСПОРТНЫХ СРЕДСТВАХ (ФИЗИЧЕСКИЙ ПОКАЗАТЕЛЬ -</w:t>
      </w:r>
    </w:p>
    <w:p w:rsidR="004065A3" w:rsidRPr="008E484C" w:rsidRDefault="004065A3">
      <w:pPr>
        <w:pStyle w:val="ConsPlusTitle"/>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КОЛИЧЕСТВО ТРАНСПОРТНЫХ СРЕДСТВ, ИСПОЛЬЗУЕМЫХ</w:t>
      </w:r>
    </w:p>
    <w:p w:rsidR="004065A3" w:rsidRPr="008E484C" w:rsidRDefault="004065A3">
      <w:pPr>
        <w:pStyle w:val="ConsPlusTitle"/>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ДЛЯ РАЗМЕЩЕНИЯ РЕКЛАМЫ)</w:t>
      </w:r>
    </w:p>
    <w:p w:rsidR="004065A3" w:rsidRPr="008E484C" w:rsidRDefault="004065A3">
      <w:pPr>
        <w:spacing w:after="1"/>
        <w:rPr>
          <w:rFonts w:ascii="Times New Roman" w:hAnsi="Times New Roman" w:cs="Times New Roman"/>
          <w:color w:val="000000" w:themeColor="text1"/>
        </w:rPr>
      </w:pPr>
    </w:p>
    <w:p w:rsidR="004065A3" w:rsidRPr="008E484C" w:rsidRDefault="004065A3">
      <w:pPr>
        <w:pStyle w:val="ConsPlusNormal"/>
        <w:jc w:val="both"/>
        <w:rPr>
          <w:rFonts w:ascii="Times New Roman" w:hAnsi="Times New Roman" w:cs="Times New Roman"/>
          <w:color w:val="000000" w:themeColor="text1"/>
          <w:szCs w:val="22"/>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96"/>
        <w:gridCol w:w="3175"/>
      </w:tblGrid>
      <w:tr w:rsidR="008E484C" w:rsidRPr="008E484C">
        <w:tc>
          <w:tcPr>
            <w:tcW w:w="5896" w:type="dxa"/>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Вид деятельности</w:t>
            </w:r>
          </w:p>
        </w:tc>
        <w:tc>
          <w:tcPr>
            <w:tcW w:w="3175" w:type="dxa"/>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Значение коэффициента</w:t>
            </w:r>
          </w:p>
        </w:tc>
      </w:tr>
      <w:tr w:rsidR="004065A3" w:rsidRPr="008E484C">
        <w:tc>
          <w:tcPr>
            <w:tcW w:w="5896" w:type="dxa"/>
          </w:tcPr>
          <w:p w:rsidR="004065A3" w:rsidRPr="008E484C" w:rsidRDefault="004065A3">
            <w:pPr>
              <w:pStyle w:val="ConsPlusNormal"/>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Размещение рекламы с использованием внешних и внутренних поверхностей транспортных средств</w:t>
            </w:r>
          </w:p>
        </w:tc>
        <w:tc>
          <w:tcPr>
            <w:tcW w:w="3175" w:type="dxa"/>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0,2</w:t>
            </w:r>
          </w:p>
        </w:tc>
      </w:tr>
    </w:tbl>
    <w:p w:rsidR="004065A3" w:rsidRPr="008E484C" w:rsidRDefault="004065A3">
      <w:pPr>
        <w:pStyle w:val="ConsPlusNormal"/>
        <w:jc w:val="both"/>
        <w:rPr>
          <w:rFonts w:ascii="Times New Roman" w:hAnsi="Times New Roman" w:cs="Times New Roman"/>
          <w:color w:val="000000" w:themeColor="text1"/>
          <w:szCs w:val="22"/>
        </w:rPr>
      </w:pPr>
    </w:p>
    <w:p w:rsidR="004065A3" w:rsidRPr="008E484C" w:rsidRDefault="004065A3">
      <w:pPr>
        <w:pStyle w:val="ConsPlusNormal"/>
        <w:jc w:val="both"/>
        <w:rPr>
          <w:rFonts w:ascii="Times New Roman" w:hAnsi="Times New Roman" w:cs="Times New Roman"/>
          <w:color w:val="000000" w:themeColor="text1"/>
          <w:szCs w:val="22"/>
        </w:rPr>
      </w:pPr>
    </w:p>
    <w:p w:rsidR="004065A3" w:rsidRPr="008E484C" w:rsidRDefault="004065A3">
      <w:pPr>
        <w:pStyle w:val="ConsPlusNormal"/>
        <w:jc w:val="both"/>
        <w:rPr>
          <w:rFonts w:ascii="Times New Roman" w:hAnsi="Times New Roman" w:cs="Times New Roman"/>
          <w:color w:val="000000" w:themeColor="text1"/>
          <w:szCs w:val="22"/>
        </w:rPr>
      </w:pPr>
    </w:p>
    <w:p w:rsidR="004065A3" w:rsidRPr="008E484C" w:rsidRDefault="004065A3">
      <w:pPr>
        <w:pStyle w:val="ConsPlusNormal"/>
        <w:jc w:val="both"/>
        <w:rPr>
          <w:rFonts w:ascii="Times New Roman" w:hAnsi="Times New Roman" w:cs="Times New Roman"/>
          <w:color w:val="000000" w:themeColor="text1"/>
          <w:szCs w:val="22"/>
        </w:rPr>
      </w:pPr>
    </w:p>
    <w:p w:rsidR="004065A3" w:rsidRPr="008E484C" w:rsidRDefault="004065A3">
      <w:pPr>
        <w:pStyle w:val="ConsPlusNormal"/>
        <w:jc w:val="both"/>
        <w:rPr>
          <w:rFonts w:ascii="Times New Roman" w:hAnsi="Times New Roman" w:cs="Times New Roman"/>
          <w:color w:val="000000" w:themeColor="text1"/>
          <w:szCs w:val="22"/>
        </w:rPr>
      </w:pPr>
    </w:p>
    <w:p w:rsidR="004065A3" w:rsidRPr="008E484C" w:rsidRDefault="004065A3">
      <w:pPr>
        <w:pStyle w:val="ConsPlusNormal"/>
        <w:jc w:val="right"/>
        <w:outlineLvl w:val="0"/>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Приложение 7</w:t>
      </w:r>
    </w:p>
    <w:p w:rsidR="004065A3" w:rsidRPr="008E484C" w:rsidRDefault="004065A3">
      <w:pPr>
        <w:pStyle w:val="ConsPlusNormal"/>
        <w:jc w:val="right"/>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к Решению</w:t>
      </w:r>
    </w:p>
    <w:p w:rsidR="004065A3" w:rsidRPr="008E484C" w:rsidRDefault="004065A3">
      <w:pPr>
        <w:pStyle w:val="ConsPlusNormal"/>
        <w:jc w:val="right"/>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Собрания депутатов Энгельсского муниципального района</w:t>
      </w:r>
    </w:p>
    <w:p w:rsidR="004065A3" w:rsidRPr="008E484C" w:rsidRDefault="004065A3">
      <w:pPr>
        <w:pStyle w:val="ConsPlusNormal"/>
        <w:jc w:val="right"/>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от 1 ноября 2007 г. N 359/27-03</w:t>
      </w:r>
    </w:p>
    <w:p w:rsidR="004065A3" w:rsidRPr="008E484C" w:rsidRDefault="004065A3">
      <w:pPr>
        <w:pStyle w:val="ConsPlusNormal"/>
        <w:jc w:val="both"/>
        <w:rPr>
          <w:rFonts w:ascii="Times New Roman" w:hAnsi="Times New Roman" w:cs="Times New Roman"/>
          <w:color w:val="000000" w:themeColor="text1"/>
          <w:szCs w:val="22"/>
        </w:rPr>
      </w:pPr>
    </w:p>
    <w:p w:rsidR="004065A3" w:rsidRPr="008E484C" w:rsidRDefault="004065A3">
      <w:pPr>
        <w:pStyle w:val="ConsPlusTitle"/>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ЗНАЧЕНИЯ</w:t>
      </w:r>
    </w:p>
    <w:p w:rsidR="004065A3" w:rsidRPr="008E484C" w:rsidRDefault="004065A3">
      <w:pPr>
        <w:pStyle w:val="ConsPlusTitle"/>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КОРРЕКТИРУЮЩЕГО КОЭФФИЦИЕНТА БАЗОВОЙ ДОХОДНОСТИ К2</w:t>
      </w:r>
    </w:p>
    <w:p w:rsidR="004065A3" w:rsidRPr="008E484C" w:rsidRDefault="004065A3">
      <w:pPr>
        <w:pStyle w:val="ConsPlusTitle"/>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ПРИ ОКАЗАНИИ УСЛУГ ПО ВРЕМЕННОМУ РАЗМЕЩЕНИЮ И ПРОЖИВАНИЮ</w:t>
      </w:r>
    </w:p>
    <w:p w:rsidR="004065A3" w:rsidRPr="008E484C" w:rsidRDefault="004065A3">
      <w:pPr>
        <w:pStyle w:val="ConsPlusTitle"/>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(ФИЗИЧЕСКИЙ ПОКАЗАТЕЛЬ - ОБЩАЯ ПЛОЩАДЬ ПОМЕЩЕНИЯ ДЛЯ</w:t>
      </w:r>
    </w:p>
    <w:p w:rsidR="004065A3" w:rsidRPr="008E484C" w:rsidRDefault="004065A3">
      <w:pPr>
        <w:pStyle w:val="ConsPlusTitle"/>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ВРЕМЕННОГО РАЗМЕЩЕНИЯ И ПРОЖИВАНИЯ В КВАДРАТНЫХ МЕТРАХ)</w:t>
      </w:r>
    </w:p>
    <w:p w:rsidR="004065A3" w:rsidRPr="008E484C" w:rsidRDefault="004065A3">
      <w:pPr>
        <w:spacing w:after="1"/>
        <w:rPr>
          <w:rFonts w:ascii="Times New Roman" w:hAnsi="Times New Roman" w:cs="Times New Roman"/>
          <w:color w:val="000000" w:themeColor="text1"/>
        </w:rPr>
      </w:pPr>
    </w:p>
    <w:p w:rsidR="004065A3" w:rsidRPr="008E484C" w:rsidRDefault="004065A3">
      <w:pPr>
        <w:pStyle w:val="ConsPlusNormal"/>
        <w:jc w:val="both"/>
        <w:rPr>
          <w:rFonts w:ascii="Times New Roman" w:hAnsi="Times New Roman" w:cs="Times New Roman"/>
          <w:color w:val="000000" w:themeColor="text1"/>
          <w:szCs w:val="22"/>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72"/>
        <w:gridCol w:w="1928"/>
        <w:gridCol w:w="1871"/>
      </w:tblGrid>
      <w:tr w:rsidR="008E484C" w:rsidRPr="008E484C">
        <w:tc>
          <w:tcPr>
            <w:tcW w:w="5272" w:type="dxa"/>
            <w:vMerge w:val="restart"/>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Виды деятельности</w:t>
            </w:r>
          </w:p>
        </w:tc>
        <w:tc>
          <w:tcPr>
            <w:tcW w:w="3799" w:type="dxa"/>
            <w:gridSpan w:val="2"/>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Для налогоплательщиков, осуществляющих деятельность в:</w:t>
            </w:r>
          </w:p>
        </w:tc>
      </w:tr>
      <w:tr w:rsidR="008E484C" w:rsidRPr="008E484C">
        <w:tc>
          <w:tcPr>
            <w:tcW w:w="5272" w:type="dxa"/>
            <w:vMerge/>
          </w:tcPr>
          <w:p w:rsidR="004065A3" w:rsidRPr="008E484C" w:rsidRDefault="004065A3">
            <w:pPr>
              <w:rPr>
                <w:rFonts w:ascii="Times New Roman" w:hAnsi="Times New Roman" w:cs="Times New Roman"/>
                <w:color w:val="000000" w:themeColor="text1"/>
              </w:rPr>
            </w:pPr>
          </w:p>
        </w:tc>
        <w:tc>
          <w:tcPr>
            <w:tcW w:w="1928" w:type="dxa"/>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Зона 1</w:t>
            </w:r>
          </w:p>
        </w:tc>
        <w:tc>
          <w:tcPr>
            <w:tcW w:w="1871" w:type="dxa"/>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Зона 2</w:t>
            </w:r>
          </w:p>
        </w:tc>
      </w:tr>
      <w:tr w:rsidR="004065A3" w:rsidRPr="008E484C">
        <w:tc>
          <w:tcPr>
            <w:tcW w:w="5272" w:type="dxa"/>
          </w:tcPr>
          <w:p w:rsidR="004065A3" w:rsidRPr="008E484C" w:rsidRDefault="004065A3">
            <w:pPr>
              <w:pStyle w:val="ConsPlusNormal"/>
              <w:jc w:val="both"/>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Оказание услуг по временному размещению и проживанию</w:t>
            </w:r>
          </w:p>
        </w:tc>
        <w:tc>
          <w:tcPr>
            <w:tcW w:w="1928" w:type="dxa"/>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0,5</w:t>
            </w:r>
          </w:p>
        </w:tc>
        <w:tc>
          <w:tcPr>
            <w:tcW w:w="1871" w:type="dxa"/>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0,4</w:t>
            </w:r>
          </w:p>
        </w:tc>
      </w:tr>
    </w:tbl>
    <w:p w:rsidR="004065A3" w:rsidRPr="008E484C" w:rsidRDefault="004065A3">
      <w:pPr>
        <w:pStyle w:val="ConsPlusNormal"/>
        <w:jc w:val="both"/>
        <w:rPr>
          <w:rFonts w:ascii="Times New Roman" w:hAnsi="Times New Roman" w:cs="Times New Roman"/>
          <w:color w:val="000000" w:themeColor="text1"/>
          <w:szCs w:val="22"/>
        </w:rPr>
      </w:pPr>
    </w:p>
    <w:p w:rsidR="004065A3" w:rsidRPr="008E484C" w:rsidRDefault="004065A3">
      <w:pPr>
        <w:pStyle w:val="ConsPlusNormal"/>
        <w:jc w:val="center"/>
        <w:outlineLvl w:val="1"/>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Зонирование территории Энгельсского муниципального района:</w:t>
      </w:r>
    </w:p>
    <w:p w:rsidR="004065A3" w:rsidRPr="008E484C" w:rsidRDefault="004065A3">
      <w:pPr>
        <w:pStyle w:val="ConsPlusNormal"/>
        <w:jc w:val="both"/>
        <w:rPr>
          <w:rFonts w:ascii="Times New Roman" w:hAnsi="Times New Roman" w:cs="Times New Roman"/>
          <w:color w:val="000000" w:themeColor="text1"/>
          <w:szCs w:val="22"/>
        </w:rPr>
      </w:pPr>
    </w:p>
    <w:p w:rsidR="004065A3" w:rsidRPr="008E484C" w:rsidRDefault="004065A3">
      <w:pPr>
        <w:pStyle w:val="ConsPlusNormal"/>
        <w:ind w:firstLine="540"/>
        <w:jc w:val="both"/>
        <w:rPr>
          <w:rFonts w:ascii="Times New Roman" w:hAnsi="Times New Roman" w:cs="Times New Roman"/>
          <w:color w:val="000000" w:themeColor="text1"/>
          <w:szCs w:val="22"/>
        </w:rPr>
      </w:pPr>
      <w:bookmarkStart w:id="21" w:name="P1176"/>
      <w:bookmarkEnd w:id="21"/>
      <w:r w:rsidRPr="008E484C">
        <w:rPr>
          <w:rFonts w:ascii="Times New Roman" w:hAnsi="Times New Roman" w:cs="Times New Roman"/>
          <w:color w:val="000000" w:themeColor="text1"/>
          <w:szCs w:val="22"/>
        </w:rPr>
        <w:t>Зона 1. Город Энгельс.</w:t>
      </w:r>
    </w:p>
    <w:p w:rsidR="004065A3" w:rsidRPr="008E484C" w:rsidRDefault="004065A3">
      <w:pPr>
        <w:pStyle w:val="ConsPlusNormal"/>
        <w:spacing w:before="220"/>
        <w:ind w:firstLine="540"/>
        <w:jc w:val="both"/>
        <w:rPr>
          <w:rFonts w:ascii="Times New Roman" w:hAnsi="Times New Roman" w:cs="Times New Roman"/>
          <w:color w:val="000000" w:themeColor="text1"/>
          <w:szCs w:val="22"/>
        </w:rPr>
      </w:pPr>
      <w:bookmarkStart w:id="22" w:name="P1177"/>
      <w:bookmarkEnd w:id="22"/>
      <w:r w:rsidRPr="008E484C">
        <w:rPr>
          <w:rFonts w:ascii="Times New Roman" w:hAnsi="Times New Roman" w:cs="Times New Roman"/>
          <w:color w:val="000000" w:themeColor="text1"/>
          <w:szCs w:val="22"/>
        </w:rPr>
        <w:t>Зона 2. Территория Энгельсского муниципального района, не вошедшая в Зону 1.</w:t>
      </w:r>
    </w:p>
    <w:p w:rsidR="004065A3" w:rsidRPr="008E484C" w:rsidRDefault="004065A3">
      <w:pPr>
        <w:pStyle w:val="ConsPlusNormal"/>
        <w:jc w:val="both"/>
        <w:rPr>
          <w:rFonts w:ascii="Times New Roman" w:hAnsi="Times New Roman" w:cs="Times New Roman"/>
          <w:color w:val="000000" w:themeColor="text1"/>
          <w:szCs w:val="22"/>
        </w:rPr>
      </w:pPr>
    </w:p>
    <w:p w:rsidR="004065A3" w:rsidRPr="008E484C" w:rsidRDefault="004065A3">
      <w:pPr>
        <w:pStyle w:val="ConsPlusNormal"/>
        <w:jc w:val="both"/>
        <w:rPr>
          <w:rFonts w:ascii="Times New Roman" w:hAnsi="Times New Roman" w:cs="Times New Roman"/>
          <w:color w:val="000000" w:themeColor="text1"/>
          <w:szCs w:val="22"/>
        </w:rPr>
      </w:pPr>
    </w:p>
    <w:p w:rsidR="004065A3" w:rsidRPr="008E484C" w:rsidRDefault="004065A3">
      <w:pPr>
        <w:pStyle w:val="ConsPlusNormal"/>
        <w:jc w:val="both"/>
        <w:rPr>
          <w:rFonts w:ascii="Times New Roman" w:hAnsi="Times New Roman" w:cs="Times New Roman"/>
          <w:color w:val="000000" w:themeColor="text1"/>
          <w:szCs w:val="22"/>
        </w:rPr>
      </w:pPr>
    </w:p>
    <w:p w:rsidR="004065A3" w:rsidRPr="008E484C" w:rsidRDefault="004065A3">
      <w:pPr>
        <w:pStyle w:val="ConsPlusNormal"/>
        <w:jc w:val="both"/>
        <w:rPr>
          <w:rFonts w:ascii="Times New Roman" w:hAnsi="Times New Roman" w:cs="Times New Roman"/>
          <w:color w:val="000000" w:themeColor="text1"/>
          <w:szCs w:val="22"/>
        </w:rPr>
      </w:pPr>
    </w:p>
    <w:p w:rsidR="004065A3" w:rsidRPr="008E484C" w:rsidRDefault="004065A3">
      <w:pPr>
        <w:pStyle w:val="ConsPlusNormal"/>
        <w:jc w:val="both"/>
        <w:rPr>
          <w:rFonts w:ascii="Times New Roman" w:hAnsi="Times New Roman" w:cs="Times New Roman"/>
          <w:color w:val="000000" w:themeColor="text1"/>
          <w:szCs w:val="22"/>
        </w:rPr>
      </w:pPr>
    </w:p>
    <w:p w:rsidR="004065A3" w:rsidRPr="008E484C" w:rsidRDefault="004065A3">
      <w:pPr>
        <w:pStyle w:val="ConsPlusNormal"/>
        <w:jc w:val="right"/>
        <w:outlineLvl w:val="0"/>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Приложение 8</w:t>
      </w:r>
    </w:p>
    <w:p w:rsidR="004065A3" w:rsidRPr="008E484C" w:rsidRDefault="004065A3">
      <w:pPr>
        <w:pStyle w:val="ConsPlusNormal"/>
        <w:jc w:val="right"/>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к Решению</w:t>
      </w:r>
    </w:p>
    <w:p w:rsidR="004065A3" w:rsidRPr="008E484C" w:rsidRDefault="004065A3">
      <w:pPr>
        <w:pStyle w:val="ConsPlusNormal"/>
        <w:jc w:val="right"/>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Собрания депутатов Энгельсского муниципального района</w:t>
      </w:r>
    </w:p>
    <w:p w:rsidR="004065A3" w:rsidRPr="008E484C" w:rsidRDefault="004065A3">
      <w:pPr>
        <w:pStyle w:val="ConsPlusNormal"/>
        <w:jc w:val="right"/>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от 1 ноября 2007 г. N 359/27-03</w:t>
      </w:r>
    </w:p>
    <w:p w:rsidR="004065A3" w:rsidRPr="008E484C" w:rsidRDefault="004065A3">
      <w:pPr>
        <w:pStyle w:val="ConsPlusNormal"/>
        <w:jc w:val="both"/>
        <w:rPr>
          <w:rFonts w:ascii="Times New Roman" w:hAnsi="Times New Roman" w:cs="Times New Roman"/>
          <w:color w:val="000000" w:themeColor="text1"/>
          <w:szCs w:val="22"/>
        </w:rPr>
      </w:pPr>
    </w:p>
    <w:p w:rsidR="004065A3" w:rsidRPr="008E484C" w:rsidRDefault="004065A3">
      <w:pPr>
        <w:pStyle w:val="ConsPlusTitle"/>
        <w:jc w:val="center"/>
        <w:rPr>
          <w:rFonts w:ascii="Times New Roman" w:hAnsi="Times New Roman" w:cs="Times New Roman"/>
          <w:color w:val="000000" w:themeColor="text1"/>
          <w:szCs w:val="22"/>
        </w:rPr>
      </w:pPr>
      <w:bookmarkStart w:id="23" w:name="P1188"/>
      <w:bookmarkEnd w:id="23"/>
      <w:r w:rsidRPr="008E484C">
        <w:rPr>
          <w:rFonts w:ascii="Times New Roman" w:hAnsi="Times New Roman" w:cs="Times New Roman"/>
          <w:color w:val="000000" w:themeColor="text1"/>
          <w:szCs w:val="22"/>
        </w:rPr>
        <w:t>ЗНАЧЕНИЯ КОРРЕКТИРУЮЩЕГО КОЭФФИЦИЕНТА</w:t>
      </w:r>
    </w:p>
    <w:p w:rsidR="004065A3" w:rsidRPr="008E484C" w:rsidRDefault="004065A3">
      <w:pPr>
        <w:pStyle w:val="ConsPlusTitle"/>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БАЗОВОЙ ДОХОДНОСТИ К2 ДЛЯ НАЛОГОПЛАТЕЛЬЩИКОВ, ОСУЩЕСТВЛЯЮЩИХ</w:t>
      </w:r>
    </w:p>
    <w:p w:rsidR="004065A3" w:rsidRPr="008E484C" w:rsidRDefault="004065A3">
      <w:pPr>
        <w:pStyle w:val="ConsPlusTitle"/>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ОКАЗАНИЕ УСЛУГ ПО ПЕРЕДАЧЕ ВО ВРЕМЕННОЕ ВЛАДЕНИЕ И (ИЛИ)</w:t>
      </w:r>
    </w:p>
    <w:p w:rsidR="004065A3" w:rsidRPr="008E484C" w:rsidRDefault="004065A3">
      <w:pPr>
        <w:pStyle w:val="ConsPlusTitle"/>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ПОЛЬЗОВАНИЕ ТОРГОВЫХ МЕСТ И ЗЕМЕЛЬНЫХ УЧАСТКОВ</w:t>
      </w:r>
    </w:p>
    <w:p w:rsidR="004065A3" w:rsidRPr="008E484C" w:rsidRDefault="004065A3">
      <w:pPr>
        <w:spacing w:after="1"/>
        <w:rPr>
          <w:rFonts w:ascii="Times New Roman" w:hAnsi="Times New Roman" w:cs="Times New Roman"/>
          <w:color w:val="000000" w:themeColor="text1"/>
        </w:rPr>
      </w:pPr>
    </w:p>
    <w:p w:rsidR="004065A3" w:rsidRPr="008E484C" w:rsidRDefault="004065A3">
      <w:pPr>
        <w:pStyle w:val="ConsPlusNormal"/>
        <w:jc w:val="both"/>
        <w:rPr>
          <w:rFonts w:ascii="Times New Roman" w:hAnsi="Times New Roman" w:cs="Times New Roman"/>
          <w:color w:val="000000" w:themeColor="text1"/>
          <w:szCs w:val="22"/>
        </w:rPr>
      </w:pPr>
    </w:p>
    <w:p w:rsidR="004065A3" w:rsidRPr="008E484C" w:rsidRDefault="004065A3">
      <w:pPr>
        <w:pStyle w:val="ConsPlusNormal"/>
        <w:jc w:val="right"/>
        <w:outlineLvl w:val="1"/>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Таблица 1</w:t>
      </w:r>
    </w:p>
    <w:p w:rsidR="004065A3" w:rsidRPr="008E484C" w:rsidRDefault="004065A3">
      <w:pPr>
        <w:pStyle w:val="ConsPlusNormal"/>
        <w:jc w:val="both"/>
        <w:rPr>
          <w:rFonts w:ascii="Times New Roman" w:hAnsi="Times New Roman" w:cs="Times New Roman"/>
          <w:color w:val="000000" w:themeColor="text1"/>
          <w:szCs w:val="22"/>
        </w:rPr>
      </w:pPr>
    </w:p>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Значения корректирующего коэффициента</w:t>
      </w:r>
    </w:p>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базовой доходности К2 при оказании услуг</w:t>
      </w:r>
    </w:p>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по передаче во временное владение</w:t>
      </w:r>
    </w:p>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и (или) пользование торговых мест</w:t>
      </w:r>
    </w:p>
    <w:p w:rsidR="004065A3" w:rsidRPr="008E484C" w:rsidRDefault="004065A3">
      <w:pPr>
        <w:pStyle w:val="ConsPlusNormal"/>
        <w:jc w:val="both"/>
        <w:rPr>
          <w:rFonts w:ascii="Times New Roman" w:hAnsi="Times New Roman" w:cs="Times New Roman"/>
          <w:color w:val="000000" w:themeColor="text1"/>
          <w:szCs w:val="22"/>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850"/>
        <w:gridCol w:w="850"/>
        <w:gridCol w:w="850"/>
        <w:gridCol w:w="850"/>
      </w:tblGrid>
      <w:tr w:rsidR="008E484C" w:rsidRPr="008E484C">
        <w:tc>
          <w:tcPr>
            <w:tcW w:w="5669" w:type="dxa"/>
            <w:vMerge w:val="restart"/>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Виды деятельности</w:t>
            </w:r>
          </w:p>
        </w:tc>
        <w:tc>
          <w:tcPr>
            <w:tcW w:w="3400" w:type="dxa"/>
            <w:gridSpan w:val="4"/>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Для налогоплательщиков, осуществляющих деятельность в:</w:t>
            </w:r>
          </w:p>
        </w:tc>
      </w:tr>
      <w:tr w:rsidR="008E484C" w:rsidRPr="008E484C">
        <w:tc>
          <w:tcPr>
            <w:tcW w:w="5669" w:type="dxa"/>
            <w:vMerge/>
          </w:tcPr>
          <w:p w:rsidR="004065A3" w:rsidRPr="008E484C" w:rsidRDefault="004065A3">
            <w:pPr>
              <w:rPr>
                <w:rFonts w:ascii="Times New Roman" w:hAnsi="Times New Roman" w:cs="Times New Roman"/>
                <w:color w:val="000000" w:themeColor="text1"/>
              </w:rPr>
            </w:pP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Зона 1</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Зона 2</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Зона 3</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Зона 4</w:t>
            </w:r>
          </w:p>
        </w:tc>
      </w:tr>
      <w:tr w:rsidR="008E484C" w:rsidRPr="008E484C">
        <w:tc>
          <w:tcPr>
            <w:tcW w:w="5669" w:type="dxa"/>
            <w:vAlign w:val="center"/>
          </w:tcPr>
          <w:p w:rsidR="004065A3" w:rsidRPr="008E484C" w:rsidRDefault="004065A3">
            <w:pPr>
              <w:pStyle w:val="ConsPlusNormal"/>
              <w:jc w:val="both"/>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Оказание услуг по передаче во временное владение и (или)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залов обслуживания посетителей, если площадь каждого из них не превышает 5 квадратных метров (физический показатель - количество переданных во временное владение и (или) в пользование торговых мест, переданных во временное владение и (или) в пользование объектов нестационарной торговой сети, объектов организации общественного питания)</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0,66</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0,55</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0,275</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0,22</w:t>
            </w:r>
          </w:p>
        </w:tc>
      </w:tr>
      <w:tr w:rsidR="004065A3" w:rsidRPr="008E484C">
        <w:tc>
          <w:tcPr>
            <w:tcW w:w="5669" w:type="dxa"/>
            <w:vAlign w:val="center"/>
          </w:tcPr>
          <w:p w:rsidR="004065A3" w:rsidRPr="008E484C" w:rsidRDefault="004065A3">
            <w:pPr>
              <w:pStyle w:val="ConsPlusNormal"/>
              <w:jc w:val="both"/>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Оказание услуг по передаче во временное владение и (или)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залов обслуживания посетителей, если площадь каждого из них превышает 5 квадратных метров (физический показатель - площадь переданного во временное владение и (или) в пользование торгового места, объекта нестационарной торговой сети, объекта организации общественного питания в квадратных метрах)</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0,66</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0,55</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0,275</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0,22</w:t>
            </w:r>
          </w:p>
        </w:tc>
      </w:tr>
    </w:tbl>
    <w:p w:rsidR="004065A3" w:rsidRPr="008E484C" w:rsidRDefault="004065A3">
      <w:pPr>
        <w:pStyle w:val="ConsPlusNormal"/>
        <w:jc w:val="both"/>
        <w:rPr>
          <w:rFonts w:ascii="Times New Roman" w:hAnsi="Times New Roman" w:cs="Times New Roman"/>
          <w:color w:val="000000" w:themeColor="text1"/>
          <w:szCs w:val="22"/>
        </w:rPr>
      </w:pPr>
    </w:p>
    <w:p w:rsidR="004065A3" w:rsidRPr="008E484C" w:rsidRDefault="004065A3">
      <w:pPr>
        <w:pStyle w:val="ConsPlusNormal"/>
        <w:jc w:val="right"/>
        <w:outlineLvl w:val="1"/>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Таблица 2</w:t>
      </w:r>
    </w:p>
    <w:p w:rsidR="004065A3" w:rsidRPr="008E484C" w:rsidRDefault="004065A3">
      <w:pPr>
        <w:pStyle w:val="ConsPlusNormal"/>
        <w:jc w:val="both"/>
        <w:rPr>
          <w:rFonts w:ascii="Times New Roman" w:hAnsi="Times New Roman" w:cs="Times New Roman"/>
          <w:color w:val="000000" w:themeColor="text1"/>
          <w:szCs w:val="22"/>
        </w:rPr>
      </w:pPr>
    </w:p>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Значения корректирующего коэффициента</w:t>
      </w:r>
    </w:p>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базовой доходности К2 при оказании услуг</w:t>
      </w:r>
    </w:p>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по передаче во временное владение</w:t>
      </w:r>
    </w:p>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и (или) пользование земельных участков</w:t>
      </w:r>
    </w:p>
    <w:p w:rsidR="004065A3" w:rsidRPr="008E484C" w:rsidRDefault="004065A3">
      <w:pPr>
        <w:pStyle w:val="ConsPlusNormal"/>
        <w:jc w:val="both"/>
        <w:rPr>
          <w:rFonts w:ascii="Times New Roman" w:hAnsi="Times New Roman" w:cs="Times New Roman"/>
          <w:color w:val="000000" w:themeColor="text1"/>
          <w:szCs w:val="22"/>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850"/>
        <w:gridCol w:w="850"/>
        <w:gridCol w:w="850"/>
        <w:gridCol w:w="850"/>
      </w:tblGrid>
      <w:tr w:rsidR="008E484C" w:rsidRPr="008E484C">
        <w:tc>
          <w:tcPr>
            <w:tcW w:w="5669" w:type="dxa"/>
            <w:vMerge w:val="restart"/>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Виды деятельности</w:t>
            </w:r>
          </w:p>
        </w:tc>
        <w:tc>
          <w:tcPr>
            <w:tcW w:w="3400" w:type="dxa"/>
            <w:gridSpan w:val="4"/>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Для налогоплательщиков, осуществляющих деятельность в:</w:t>
            </w:r>
          </w:p>
        </w:tc>
      </w:tr>
      <w:tr w:rsidR="008E484C" w:rsidRPr="008E484C">
        <w:tc>
          <w:tcPr>
            <w:tcW w:w="5669" w:type="dxa"/>
            <w:vMerge/>
          </w:tcPr>
          <w:p w:rsidR="004065A3" w:rsidRPr="008E484C" w:rsidRDefault="004065A3">
            <w:pPr>
              <w:rPr>
                <w:rFonts w:ascii="Times New Roman" w:hAnsi="Times New Roman" w:cs="Times New Roman"/>
                <w:color w:val="000000" w:themeColor="text1"/>
              </w:rPr>
            </w:pP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Зона 1</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Зона 2</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Зона 3</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Зона 4</w:t>
            </w:r>
          </w:p>
        </w:tc>
      </w:tr>
      <w:tr w:rsidR="008E484C" w:rsidRPr="008E484C">
        <w:tc>
          <w:tcPr>
            <w:tcW w:w="5669" w:type="dxa"/>
            <w:vAlign w:val="center"/>
          </w:tcPr>
          <w:p w:rsidR="004065A3" w:rsidRPr="008E484C" w:rsidRDefault="004065A3">
            <w:pPr>
              <w:pStyle w:val="ConsPlusNormal"/>
              <w:jc w:val="both"/>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Оказание услуг по передаче во временное владение и (или)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 если площадь земельного участка не превышает 10 квадратных метров (физический показатель - количество переданных во временное владение и (или) в пользование земельных участков)</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0,66</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0,55</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0,275</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0,22</w:t>
            </w:r>
          </w:p>
        </w:tc>
      </w:tr>
      <w:tr w:rsidR="004065A3" w:rsidRPr="008E484C">
        <w:tc>
          <w:tcPr>
            <w:tcW w:w="5669" w:type="dxa"/>
            <w:vAlign w:val="center"/>
          </w:tcPr>
          <w:p w:rsidR="004065A3" w:rsidRPr="008E484C" w:rsidRDefault="004065A3">
            <w:pPr>
              <w:pStyle w:val="ConsPlusNormal"/>
              <w:jc w:val="both"/>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Оказание услуг по передаче во временное владение и (или)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 если площадь земельного участка превышает 10 квадратных метров (физический показатель - площадь переданного во временное владение и (или) в пользование земельного участка в квадратных метрах)</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0,33</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0,28</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0,138</w:t>
            </w:r>
          </w:p>
        </w:tc>
        <w:tc>
          <w:tcPr>
            <w:tcW w:w="850" w:type="dxa"/>
            <w:vAlign w:val="center"/>
          </w:tcPr>
          <w:p w:rsidR="004065A3" w:rsidRPr="008E484C" w:rsidRDefault="004065A3">
            <w:pPr>
              <w:pStyle w:val="ConsPlusNormal"/>
              <w:jc w:val="center"/>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0,11</w:t>
            </w:r>
          </w:p>
        </w:tc>
      </w:tr>
    </w:tbl>
    <w:p w:rsidR="004065A3" w:rsidRPr="008E484C" w:rsidRDefault="004065A3">
      <w:pPr>
        <w:pStyle w:val="ConsPlusNormal"/>
        <w:jc w:val="both"/>
        <w:rPr>
          <w:rFonts w:ascii="Times New Roman" w:hAnsi="Times New Roman" w:cs="Times New Roman"/>
          <w:color w:val="000000" w:themeColor="text1"/>
          <w:szCs w:val="22"/>
        </w:rPr>
      </w:pPr>
    </w:p>
    <w:p w:rsidR="004065A3" w:rsidRPr="008E484C" w:rsidRDefault="004065A3">
      <w:pPr>
        <w:pStyle w:val="ConsPlusNormal"/>
        <w:ind w:firstLine="540"/>
        <w:jc w:val="both"/>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Зонирование территории Энгельсского муниципального района:</w:t>
      </w:r>
    </w:p>
    <w:p w:rsidR="004065A3" w:rsidRPr="008E484C" w:rsidRDefault="004065A3">
      <w:pPr>
        <w:pStyle w:val="ConsPlusNormal"/>
        <w:spacing w:before="220"/>
        <w:ind w:firstLine="540"/>
        <w:jc w:val="both"/>
        <w:rPr>
          <w:rFonts w:ascii="Times New Roman" w:hAnsi="Times New Roman" w:cs="Times New Roman"/>
          <w:color w:val="000000" w:themeColor="text1"/>
          <w:szCs w:val="22"/>
        </w:rPr>
      </w:pPr>
      <w:bookmarkStart w:id="24" w:name="P1245"/>
      <w:bookmarkEnd w:id="24"/>
      <w:r w:rsidRPr="008E484C">
        <w:rPr>
          <w:rFonts w:ascii="Times New Roman" w:hAnsi="Times New Roman" w:cs="Times New Roman"/>
          <w:color w:val="000000" w:themeColor="text1"/>
          <w:szCs w:val="22"/>
        </w:rPr>
        <w:t>Зона 1. Город Энгельс: территория просп. Ф. Энгельса, расположенная между домами N 71 и N 81, задняя межа по ул. Одесской.</w:t>
      </w:r>
    </w:p>
    <w:p w:rsidR="004065A3" w:rsidRPr="008E484C" w:rsidRDefault="004065A3">
      <w:pPr>
        <w:pStyle w:val="ConsPlusNormal"/>
        <w:spacing w:before="220"/>
        <w:ind w:firstLine="540"/>
        <w:jc w:val="both"/>
        <w:rPr>
          <w:rFonts w:ascii="Times New Roman" w:hAnsi="Times New Roman" w:cs="Times New Roman"/>
          <w:color w:val="000000" w:themeColor="text1"/>
          <w:szCs w:val="22"/>
        </w:rPr>
      </w:pPr>
      <w:bookmarkStart w:id="25" w:name="P1246"/>
      <w:bookmarkEnd w:id="25"/>
      <w:r w:rsidRPr="008E484C">
        <w:rPr>
          <w:rFonts w:ascii="Times New Roman" w:hAnsi="Times New Roman" w:cs="Times New Roman"/>
          <w:color w:val="000000" w:themeColor="text1"/>
          <w:szCs w:val="22"/>
        </w:rPr>
        <w:t>Зона 2. Город Энгельс: пл. Свободы, ул. Гоголя, ул. Студенческая, ул. Маяковского, просп. Ф. Энгельса, ул. Л. Кассиля, ул. Тельмана, ул. М. Василевского, ул. Молодежная, пр. Строителей, 2-й микрорайон Урицкого, ул. Полтавская.</w:t>
      </w:r>
    </w:p>
    <w:p w:rsidR="004065A3" w:rsidRPr="008E484C" w:rsidRDefault="004065A3">
      <w:pPr>
        <w:pStyle w:val="ConsPlusNormal"/>
        <w:spacing w:before="220"/>
        <w:ind w:firstLine="540"/>
        <w:jc w:val="both"/>
        <w:rPr>
          <w:rFonts w:ascii="Times New Roman" w:hAnsi="Times New Roman" w:cs="Times New Roman"/>
          <w:color w:val="000000" w:themeColor="text1"/>
          <w:szCs w:val="22"/>
        </w:rPr>
      </w:pPr>
      <w:r w:rsidRPr="008E484C">
        <w:rPr>
          <w:rFonts w:ascii="Times New Roman" w:hAnsi="Times New Roman" w:cs="Times New Roman"/>
          <w:color w:val="000000" w:themeColor="text1"/>
          <w:szCs w:val="22"/>
        </w:rPr>
        <w:t>Поселок Пробуждение.</w:t>
      </w:r>
    </w:p>
    <w:p w:rsidR="004065A3" w:rsidRPr="008E484C" w:rsidRDefault="004065A3">
      <w:pPr>
        <w:pStyle w:val="ConsPlusNormal"/>
        <w:spacing w:before="220"/>
        <w:ind w:firstLine="540"/>
        <w:jc w:val="both"/>
        <w:rPr>
          <w:rFonts w:ascii="Times New Roman" w:hAnsi="Times New Roman" w:cs="Times New Roman"/>
          <w:color w:val="000000" w:themeColor="text1"/>
          <w:szCs w:val="22"/>
        </w:rPr>
      </w:pPr>
      <w:bookmarkStart w:id="26" w:name="P1248"/>
      <w:bookmarkEnd w:id="26"/>
      <w:r w:rsidRPr="008E484C">
        <w:rPr>
          <w:rFonts w:ascii="Times New Roman" w:hAnsi="Times New Roman" w:cs="Times New Roman"/>
          <w:color w:val="000000" w:themeColor="text1"/>
          <w:szCs w:val="22"/>
        </w:rPr>
        <w:t>Зона 3. Территория города Энгельса, не вошедшая в Зону 1, поселок Приволжский.</w:t>
      </w:r>
    </w:p>
    <w:p w:rsidR="004065A3" w:rsidRPr="008E484C" w:rsidRDefault="004065A3">
      <w:pPr>
        <w:pStyle w:val="ConsPlusNormal"/>
        <w:spacing w:before="220"/>
        <w:ind w:firstLine="540"/>
        <w:jc w:val="both"/>
        <w:rPr>
          <w:rFonts w:ascii="Times New Roman" w:hAnsi="Times New Roman" w:cs="Times New Roman"/>
          <w:color w:val="000000" w:themeColor="text1"/>
          <w:szCs w:val="22"/>
        </w:rPr>
      </w:pPr>
      <w:bookmarkStart w:id="27" w:name="P1249"/>
      <w:bookmarkEnd w:id="27"/>
      <w:r w:rsidRPr="008E484C">
        <w:rPr>
          <w:rFonts w:ascii="Times New Roman" w:hAnsi="Times New Roman" w:cs="Times New Roman"/>
          <w:color w:val="000000" w:themeColor="text1"/>
          <w:szCs w:val="22"/>
        </w:rPr>
        <w:lastRenderedPageBreak/>
        <w:t>Зона 4. Территория Энгельсского муниципального района, не вошедшая в Зоны 1, 2, 3.</w:t>
      </w:r>
    </w:p>
    <w:p w:rsidR="004065A3" w:rsidRPr="008E484C" w:rsidRDefault="004065A3">
      <w:pPr>
        <w:pStyle w:val="ConsPlusNormal"/>
        <w:jc w:val="both"/>
        <w:rPr>
          <w:rFonts w:ascii="Times New Roman" w:hAnsi="Times New Roman" w:cs="Times New Roman"/>
          <w:color w:val="000000" w:themeColor="text1"/>
          <w:szCs w:val="22"/>
        </w:rPr>
      </w:pPr>
    </w:p>
    <w:bookmarkEnd w:id="0"/>
    <w:p w:rsidR="004065A3" w:rsidRPr="008E484C" w:rsidRDefault="004065A3">
      <w:pPr>
        <w:pStyle w:val="ConsPlusNormal"/>
        <w:jc w:val="both"/>
        <w:rPr>
          <w:rFonts w:ascii="Times New Roman" w:hAnsi="Times New Roman" w:cs="Times New Roman"/>
          <w:color w:val="000000" w:themeColor="text1"/>
          <w:szCs w:val="22"/>
        </w:rPr>
      </w:pPr>
    </w:p>
    <w:sectPr w:rsidR="004065A3" w:rsidRPr="008E484C" w:rsidSect="00D83D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5A3"/>
    <w:rsid w:val="002A1DA6"/>
    <w:rsid w:val="004065A3"/>
    <w:rsid w:val="008E484C"/>
    <w:rsid w:val="00DD1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65A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065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065A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065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065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065A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065A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065A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65A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065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065A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065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065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065A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065A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065A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18</Pages>
  <Words>4657</Words>
  <Characters>26548</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Терехова Мария Александровна</dc:creator>
  <cp:lastModifiedBy>(6400-00-883) Бондаренко Джамиля Алим кызы</cp:lastModifiedBy>
  <cp:revision>3</cp:revision>
  <dcterms:created xsi:type="dcterms:W3CDTF">2018-03-19T07:08:00Z</dcterms:created>
  <dcterms:modified xsi:type="dcterms:W3CDTF">2018-05-15T13:40:00Z</dcterms:modified>
</cp:coreProperties>
</file>